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2DB990" w14:textId="5F760769" w:rsidR="009213CC" w:rsidRPr="00AC2E7D" w:rsidRDefault="009213CC" w:rsidP="00C32F60">
      <w:pPr>
        <w:rPr>
          <w:rFonts w:asciiTheme="majorHAnsi" w:hAnsiTheme="majorHAnsi" w:cstheme="majorHAnsi"/>
          <w:szCs w:val="20"/>
        </w:rPr>
      </w:pPr>
    </w:p>
    <w:p w14:paraId="4679A156" w14:textId="77777777" w:rsidR="00AC2E7D" w:rsidRDefault="00AC2E7D" w:rsidP="00C32F60">
      <w:pPr>
        <w:rPr>
          <w:rFonts w:asciiTheme="majorHAnsi" w:hAnsiTheme="majorHAnsi" w:cstheme="majorHAnsi"/>
          <w:szCs w:val="20"/>
        </w:rPr>
      </w:pPr>
      <w:r>
        <w:rPr>
          <w:rFonts w:ascii="Arial" w:hAnsi="Arial" w:cs="Arial"/>
          <w:noProof/>
          <w:color w:val="2962FF"/>
        </w:rPr>
        <w:drawing>
          <wp:inline distT="0" distB="0" distL="0" distR="0" wp14:anchorId="2CDF0455" wp14:editId="0AACAF56">
            <wp:extent cx="1244851" cy="698500"/>
            <wp:effectExtent l="0" t="0" r="0" b="6350"/>
            <wp:docPr id="1" name="Afbeelding 1" descr="Brabantse Ontwikkelings Maatschappij B.O.M. | NWEA">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bantse Ontwikkelings Maatschappij B.O.M. | NWEA">
                      <a:hlinkClick r:id="rId11" tgtFrame="&quot;_blank&quo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52774" cy="702945"/>
                    </a:xfrm>
                    <a:prstGeom prst="rect">
                      <a:avLst/>
                    </a:prstGeom>
                    <a:noFill/>
                    <a:ln>
                      <a:noFill/>
                    </a:ln>
                  </pic:spPr>
                </pic:pic>
              </a:graphicData>
            </a:graphic>
          </wp:inline>
        </w:drawing>
      </w:r>
      <w:r>
        <w:rPr>
          <w:rFonts w:asciiTheme="majorHAnsi" w:hAnsiTheme="majorHAnsi" w:cstheme="majorHAnsi"/>
          <w:szCs w:val="20"/>
        </w:rPr>
        <w:t xml:space="preserve"> </w:t>
      </w:r>
    </w:p>
    <w:p w14:paraId="4E073F54" w14:textId="307653CD" w:rsidR="00DE037E" w:rsidRDefault="00AC2E7D" w:rsidP="00C32F60">
      <w:pPr>
        <w:rPr>
          <w:rFonts w:asciiTheme="majorHAnsi" w:hAnsiTheme="majorHAnsi" w:cstheme="majorHAnsi"/>
          <w:szCs w:val="20"/>
        </w:rPr>
      </w:pPr>
      <w:r>
        <w:rPr>
          <w:rFonts w:asciiTheme="majorHAnsi" w:hAnsiTheme="majorHAnsi" w:cstheme="majorHAnsi"/>
          <w:szCs w:val="20"/>
        </w:rPr>
        <w:t>De Brabantse Onwikkelingsmaatschappij</w:t>
      </w:r>
    </w:p>
    <w:p w14:paraId="2F9A3F59" w14:textId="77777777" w:rsidR="00AC2E7D" w:rsidRPr="00AC2E7D" w:rsidRDefault="00AC2E7D" w:rsidP="00C32F60">
      <w:pPr>
        <w:rPr>
          <w:rFonts w:asciiTheme="majorHAnsi" w:hAnsiTheme="majorHAnsi" w:cstheme="majorHAnsi"/>
          <w:szCs w:val="20"/>
        </w:rPr>
      </w:pPr>
    </w:p>
    <w:p w14:paraId="294ABC00" w14:textId="103CAC76" w:rsidR="00DE037E" w:rsidRPr="00AC2E7D" w:rsidRDefault="00DE037E" w:rsidP="00C32F60">
      <w:pPr>
        <w:rPr>
          <w:rFonts w:asciiTheme="majorHAnsi" w:hAnsiTheme="majorHAnsi" w:cstheme="majorHAnsi"/>
          <w:color w:val="000000"/>
          <w:szCs w:val="20"/>
        </w:rPr>
      </w:pPr>
      <w:r w:rsidRPr="00AC2E7D">
        <w:rPr>
          <w:rFonts w:asciiTheme="majorHAnsi" w:hAnsiTheme="majorHAnsi" w:cstheme="majorHAnsi"/>
          <w:color w:val="000000"/>
          <w:szCs w:val="20"/>
        </w:rPr>
        <w:t>De BOM richt zich op start-ups en scale-ups die de ambitie én de potentie hebben om grote impact te genereren voor de Brabantse economie. Daarnaast financiert de BOM projecten die een positieve bijdrage leveren aan de energietransitie.</w:t>
      </w:r>
    </w:p>
    <w:p w14:paraId="759AEE4E" w14:textId="77777777" w:rsidR="00DE037E" w:rsidRPr="00AC2E7D" w:rsidRDefault="00DE037E" w:rsidP="00C32F60">
      <w:pPr>
        <w:rPr>
          <w:rFonts w:asciiTheme="majorHAnsi" w:hAnsiTheme="majorHAnsi" w:cstheme="majorHAnsi"/>
          <w:color w:val="000000"/>
          <w:szCs w:val="20"/>
        </w:rPr>
      </w:pPr>
      <w:r w:rsidRPr="00AC2E7D">
        <w:rPr>
          <w:rFonts w:asciiTheme="majorHAnsi" w:hAnsiTheme="majorHAnsi" w:cstheme="majorHAnsi"/>
          <w:color w:val="000000"/>
          <w:szCs w:val="20"/>
        </w:rPr>
        <w:t>Kijk hoe de BOM kan helpen met het financieren van projecten:</w:t>
      </w:r>
    </w:p>
    <w:p w14:paraId="02B0E444" w14:textId="55EB67BB" w:rsidR="00DE037E" w:rsidRPr="00AC2E7D" w:rsidRDefault="00DE037E" w:rsidP="00C32F60">
      <w:pPr>
        <w:rPr>
          <w:rFonts w:asciiTheme="majorHAnsi" w:hAnsiTheme="majorHAnsi" w:cstheme="majorHAnsi"/>
          <w:color w:val="000000"/>
          <w:szCs w:val="20"/>
        </w:rPr>
      </w:pPr>
      <w:r w:rsidRPr="00AC2E7D">
        <w:rPr>
          <w:rFonts w:asciiTheme="majorHAnsi" w:hAnsiTheme="majorHAnsi" w:cstheme="majorHAnsi"/>
          <w:color w:val="000000"/>
          <w:szCs w:val="20"/>
        </w:rPr>
        <w:t>https://</w:t>
      </w:r>
      <w:hyperlink r:id="rId13" w:history="1">
        <w:r w:rsidRPr="00AC2E7D">
          <w:rPr>
            <w:rStyle w:val="Hyperlink"/>
            <w:rFonts w:asciiTheme="majorHAnsi" w:hAnsiTheme="majorHAnsi" w:cstheme="majorHAnsi"/>
            <w:szCs w:val="20"/>
          </w:rPr>
          <w:t>www.bom.nl/investeren</w:t>
        </w:r>
      </w:hyperlink>
    </w:p>
    <w:p w14:paraId="3B47B547" w14:textId="233C0C8D" w:rsidR="00DE037E" w:rsidRPr="00AC2E7D" w:rsidRDefault="008330A6" w:rsidP="00C32F60">
      <w:pPr>
        <w:rPr>
          <w:rFonts w:asciiTheme="majorHAnsi" w:hAnsiTheme="majorHAnsi" w:cstheme="majorHAnsi"/>
          <w:szCs w:val="20"/>
        </w:rPr>
      </w:pPr>
      <w:hyperlink r:id="rId14" w:history="1">
        <w:r w:rsidR="00DE037E" w:rsidRPr="00AC2E7D">
          <w:rPr>
            <w:rStyle w:val="Hyperlink"/>
            <w:rFonts w:asciiTheme="majorHAnsi" w:hAnsiTheme="majorHAnsi" w:cstheme="majorHAnsi"/>
            <w:szCs w:val="20"/>
          </w:rPr>
          <w:t>https://www.bom.nl/investeren/product/financiering-van-energieprojecten</w:t>
        </w:r>
      </w:hyperlink>
    </w:p>
    <w:p w14:paraId="347B6FAA" w14:textId="5B4CA636" w:rsidR="00DE037E" w:rsidRPr="00AC2E7D" w:rsidRDefault="00DE037E" w:rsidP="00C32F60">
      <w:pPr>
        <w:rPr>
          <w:rFonts w:asciiTheme="majorHAnsi" w:hAnsiTheme="majorHAnsi" w:cstheme="majorHAnsi"/>
          <w:szCs w:val="20"/>
        </w:rPr>
      </w:pPr>
    </w:p>
    <w:p w14:paraId="26913F88" w14:textId="5B59E33A" w:rsidR="00851900" w:rsidRPr="00AC2E7D" w:rsidRDefault="00851900" w:rsidP="00C32F60">
      <w:pPr>
        <w:rPr>
          <w:rFonts w:asciiTheme="majorHAnsi" w:hAnsiTheme="majorHAnsi" w:cstheme="majorHAnsi"/>
          <w:szCs w:val="20"/>
        </w:rPr>
      </w:pPr>
    </w:p>
    <w:p w14:paraId="03E2BFAE" w14:textId="77777777" w:rsidR="00AC2E7D" w:rsidRDefault="00AC2E7D" w:rsidP="00C32F60">
      <w:pPr>
        <w:rPr>
          <w:rFonts w:asciiTheme="majorHAnsi" w:hAnsiTheme="majorHAnsi" w:cstheme="majorHAnsi"/>
          <w:szCs w:val="20"/>
        </w:rPr>
      </w:pPr>
      <w:r>
        <w:rPr>
          <w:rFonts w:ascii="Roboto" w:hAnsi="Roboto"/>
          <w:noProof/>
          <w:color w:val="2962FF"/>
        </w:rPr>
        <w:drawing>
          <wp:inline distT="0" distB="0" distL="0" distR="0" wp14:anchorId="27FDAE92" wp14:editId="03DF8177">
            <wp:extent cx="976970" cy="770890"/>
            <wp:effectExtent l="0" t="0" r="0" b="0"/>
            <wp:docPr id="2" name="Afbeelding 2" descr="Stimulus Programmamanagement Eindhoven">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imulus Programmamanagement Eindhoven">
                      <a:hlinkClick r:id="rId15" tgtFrame="&quot;_blank&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15039" cy="800929"/>
                    </a:xfrm>
                    <a:prstGeom prst="rect">
                      <a:avLst/>
                    </a:prstGeom>
                    <a:noFill/>
                    <a:ln>
                      <a:noFill/>
                    </a:ln>
                  </pic:spPr>
                </pic:pic>
              </a:graphicData>
            </a:graphic>
          </wp:inline>
        </w:drawing>
      </w:r>
      <w:r>
        <w:rPr>
          <w:rFonts w:asciiTheme="majorHAnsi" w:hAnsiTheme="majorHAnsi" w:cstheme="majorHAnsi"/>
          <w:szCs w:val="20"/>
        </w:rPr>
        <w:t xml:space="preserve"> </w:t>
      </w:r>
    </w:p>
    <w:p w14:paraId="2C3692EF" w14:textId="77777777" w:rsidR="00AC2E7D" w:rsidRDefault="00AC2E7D" w:rsidP="00C32F60">
      <w:pPr>
        <w:rPr>
          <w:rFonts w:asciiTheme="majorHAnsi" w:hAnsiTheme="majorHAnsi" w:cstheme="majorHAnsi"/>
          <w:szCs w:val="20"/>
        </w:rPr>
      </w:pPr>
    </w:p>
    <w:p w14:paraId="226F0AD4" w14:textId="2CE01947" w:rsidR="00851900" w:rsidRPr="00AC2E7D" w:rsidRDefault="00851900" w:rsidP="00C32F60">
      <w:pPr>
        <w:rPr>
          <w:rFonts w:asciiTheme="majorHAnsi" w:hAnsiTheme="majorHAnsi" w:cstheme="majorHAnsi"/>
          <w:szCs w:val="20"/>
        </w:rPr>
      </w:pPr>
      <w:r w:rsidRPr="00AC2E7D">
        <w:rPr>
          <w:rFonts w:asciiTheme="majorHAnsi" w:hAnsiTheme="majorHAnsi" w:cstheme="majorHAnsi"/>
          <w:szCs w:val="20"/>
        </w:rPr>
        <w:t xml:space="preserve">Stimulus programmamanagement is een onderdeel van de provincie Noord-Brabant, dat in opdracht van de Euro[ese Commissie en het Rijk een aantal Europese, nationale en regionale subsidieprogramma’s &amp; fondsen beheert en faciliteert voor de provincies Noord-Brabant, Limburg, Zeeland &amp; Vlaanderen. </w:t>
      </w:r>
    </w:p>
    <w:p w14:paraId="0EF2DBBD" w14:textId="15E49E94" w:rsidR="00536B5B" w:rsidRPr="00AC2E7D" w:rsidRDefault="00536B5B" w:rsidP="00C32F60">
      <w:pPr>
        <w:rPr>
          <w:rFonts w:asciiTheme="majorHAnsi" w:hAnsiTheme="majorHAnsi" w:cstheme="majorHAnsi"/>
          <w:szCs w:val="20"/>
        </w:rPr>
      </w:pPr>
    </w:p>
    <w:p w14:paraId="1C817016" w14:textId="671DF719" w:rsidR="00851900" w:rsidRPr="00AC2E7D" w:rsidRDefault="00536B5B" w:rsidP="00C32F60">
      <w:pPr>
        <w:rPr>
          <w:rFonts w:asciiTheme="majorHAnsi" w:hAnsiTheme="majorHAnsi" w:cstheme="majorHAnsi"/>
          <w:color w:val="000000"/>
          <w:szCs w:val="20"/>
        </w:rPr>
      </w:pPr>
      <w:r w:rsidRPr="00AC2E7D">
        <w:rPr>
          <w:rFonts w:asciiTheme="majorHAnsi" w:hAnsiTheme="majorHAnsi" w:cstheme="majorHAnsi"/>
          <w:color w:val="000000"/>
          <w:szCs w:val="20"/>
        </w:rPr>
        <w:t>REACT-EU</w:t>
      </w:r>
    </w:p>
    <w:p w14:paraId="6D34E690" w14:textId="3BA45CC4" w:rsidR="00851900" w:rsidRPr="00AC2E7D" w:rsidRDefault="008330A6" w:rsidP="00C32F60">
      <w:pPr>
        <w:rPr>
          <w:rFonts w:asciiTheme="majorHAnsi" w:hAnsiTheme="majorHAnsi" w:cstheme="majorHAnsi"/>
          <w:color w:val="000000"/>
          <w:szCs w:val="20"/>
        </w:rPr>
      </w:pPr>
      <w:hyperlink r:id="rId17" w:history="1">
        <w:r w:rsidR="00536B5B" w:rsidRPr="00AC2E7D">
          <w:rPr>
            <w:rStyle w:val="Hyperlink"/>
            <w:rFonts w:asciiTheme="majorHAnsi" w:hAnsiTheme="majorHAnsi" w:cstheme="majorHAnsi"/>
            <w:szCs w:val="20"/>
          </w:rPr>
          <w:t>https://www.stimulus.nl/opzuid/wp-content/uploads/sites/4/2020/11/Factsheet-inhoudelijk-kader-REACT-EU-d.d.-03-maart-2021.pdf</w:t>
        </w:r>
      </w:hyperlink>
    </w:p>
    <w:p w14:paraId="03C049AC" w14:textId="67504747" w:rsidR="00536B5B" w:rsidRPr="00AC2E7D" w:rsidRDefault="00536B5B" w:rsidP="00C32F60">
      <w:pPr>
        <w:rPr>
          <w:rFonts w:asciiTheme="majorHAnsi" w:hAnsiTheme="majorHAnsi" w:cstheme="majorHAnsi"/>
          <w:color w:val="000000"/>
          <w:szCs w:val="20"/>
        </w:rPr>
      </w:pPr>
      <w:r w:rsidRPr="00AC2E7D">
        <w:rPr>
          <w:rFonts w:asciiTheme="majorHAnsi" w:hAnsiTheme="majorHAnsi" w:cstheme="majorHAnsi"/>
          <w:color w:val="000000"/>
          <w:szCs w:val="20"/>
        </w:rPr>
        <w:t xml:space="preserve">REACT-EU is een directe reactie van de EU op de COVID-19 pandemie. De EU stelt extra middelen beschikbaar voor economisch herstel van de regio’s. Daarvan gaat 49,5 miljoen euro naar Zuid-Nederland. Om de middelen zo snel mogelijk weg te kunnen zetten, wordt REACT-EU uitgevoerd binnen de kaders van de lopende EFRO-programma’s, zoals OPZuid. Projecten zijn innovatief, startklaar en daragen bij aan één van de vijf maatschappelijk transities. Zie de </w:t>
      </w:r>
      <w:hyperlink r:id="rId18" w:history="1">
        <w:r w:rsidRPr="00AC2E7D">
          <w:rPr>
            <w:rStyle w:val="Hyperlink"/>
            <w:rFonts w:asciiTheme="majorHAnsi" w:hAnsiTheme="majorHAnsi" w:cstheme="majorHAnsi"/>
            <w:szCs w:val="20"/>
          </w:rPr>
          <w:t>factsheet</w:t>
        </w:r>
      </w:hyperlink>
      <w:r w:rsidRPr="00AC2E7D">
        <w:rPr>
          <w:rFonts w:asciiTheme="majorHAnsi" w:hAnsiTheme="majorHAnsi" w:cstheme="majorHAnsi"/>
          <w:color w:val="000000"/>
          <w:szCs w:val="20"/>
        </w:rPr>
        <w:t xml:space="preserve"> welke subsidiabele activiteiten de provincie Noord-Brabant heeft benoemd.</w:t>
      </w:r>
    </w:p>
    <w:p w14:paraId="0DCB6BED" w14:textId="4FF8239C" w:rsidR="00375C76" w:rsidRPr="00AC2E7D" w:rsidRDefault="00375C76" w:rsidP="00C32F60">
      <w:pPr>
        <w:rPr>
          <w:rFonts w:asciiTheme="majorHAnsi" w:hAnsiTheme="majorHAnsi" w:cstheme="majorHAnsi"/>
          <w:color w:val="000000"/>
          <w:szCs w:val="20"/>
        </w:rPr>
      </w:pPr>
    </w:p>
    <w:p w14:paraId="202923DD" w14:textId="0603741E" w:rsidR="00375C76" w:rsidRPr="00AC2E7D" w:rsidRDefault="00375C76" w:rsidP="00375C76">
      <w:pPr>
        <w:pStyle w:val="Default"/>
        <w:rPr>
          <w:rFonts w:asciiTheme="majorHAnsi" w:hAnsiTheme="majorHAnsi" w:cstheme="majorHAnsi"/>
          <w:sz w:val="20"/>
          <w:szCs w:val="20"/>
        </w:rPr>
      </w:pPr>
      <w:r w:rsidRPr="00AC2E7D">
        <w:rPr>
          <w:rFonts w:asciiTheme="majorHAnsi" w:hAnsiTheme="majorHAnsi" w:cstheme="majorHAnsi"/>
          <w:sz w:val="20"/>
          <w:szCs w:val="20"/>
        </w:rPr>
        <w:t xml:space="preserve">Programma </w:t>
      </w:r>
      <w:hyperlink r:id="rId19" w:history="1">
        <w:r w:rsidRPr="00AC2E7D">
          <w:rPr>
            <w:rStyle w:val="Hyperlink"/>
            <w:rFonts w:asciiTheme="majorHAnsi" w:hAnsiTheme="majorHAnsi" w:cstheme="majorHAnsi"/>
            <w:szCs w:val="20"/>
          </w:rPr>
          <w:t>MIT-Zuid</w:t>
        </w:r>
      </w:hyperlink>
      <w:r w:rsidRPr="00AC2E7D">
        <w:rPr>
          <w:rFonts w:asciiTheme="majorHAnsi" w:hAnsiTheme="majorHAnsi" w:cstheme="majorHAnsi"/>
          <w:sz w:val="20"/>
          <w:szCs w:val="20"/>
        </w:rPr>
        <w:t xml:space="preserve"> Subsidie voor haalbaarheidsonderzoek en R&amp;D tbv MKB</w:t>
      </w:r>
      <w:r w:rsidR="00AC2E7D">
        <w:rPr>
          <w:rFonts w:asciiTheme="majorHAnsi" w:hAnsiTheme="majorHAnsi" w:cstheme="majorHAnsi"/>
          <w:sz w:val="20"/>
          <w:szCs w:val="20"/>
        </w:rPr>
        <w:t>:</w:t>
      </w:r>
      <w:r w:rsidR="00AC2E7D" w:rsidRPr="00AC2E7D">
        <w:rPr>
          <w:rFonts w:asciiTheme="majorHAnsi" w:hAnsiTheme="majorHAnsi" w:cstheme="majorHAnsi"/>
          <w:b/>
          <w:bCs/>
          <w:sz w:val="20"/>
          <w:szCs w:val="20"/>
        </w:rPr>
        <w:t xml:space="preserve"> Regeling van Gedeputeerde Staten van de provincies Limburg, Noord-Brabant en Zeeland van 9 maart 2021, houdende regels omtrent subsidieverstrekking ten behoeve van MKB-ondernemingen door de Zuidelijke provincies van Nederland (Subsidieregeling MKB innovatiestimulering topsectoren Zuid-Nederland 2021-2025</w:t>
      </w:r>
    </w:p>
    <w:p w14:paraId="3AB1572A" w14:textId="20E6EFA2" w:rsidR="00375C76" w:rsidRPr="00375C76" w:rsidRDefault="00AC2E7D" w:rsidP="00AC2E7D">
      <w:pPr>
        <w:shd w:val="clear" w:color="auto" w:fill="FFFFFF"/>
        <w:spacing w:before="100" w:beforeAutospacing="1" w:after="100" w:afterAutospacing="1" w:line="276" w:lineRule="auto"/>
        <w:rPr>
          <w:rFonts w:asciiTheme="majorHAnsi" w:hAnsiTheme="majorHAnsi" w:cstheme="majorHAnsi"/>
          <w:color w:val="333333"/>
          <w:szCs w:val="20"/>
        </w:rPr>
      </w:pPr>
      <w:r>
        <w:rPr>
          <w:rFonts w:asciiTheme="majorHAnsi" w:hAnsiTheme="majorHAnsi" w:cstheme="majorHAnsi"/>
          <w:color w:val="333333"/>
          <w:szCs w:val="20"/>
        </w:rPr>
        <w:t>H</w:t>
      </w:r>
      <w:r w:rsidR="00375C76" w:rsidRPr="00375C76">
        <w:rPr>
          <w:rFonts w:asciiTheme="majorHAnsi" w:hAnsiTheme="majorHAnsi" w:cstheme="majorHAnsi"/>
          <w:color w:val="333333"/>
          <w:szCs w:val="20"/>
        </w:rPr>
        <w:t>et MIT Zuid omvat een set van twee financiële instrumenten om de eerste fases van innovatie te stimuleren voor het MKB. Het betreft achtereenvolgens projecten gericht op:</w:t>
      </w:r>
    </w:p>
    <w:p w14:paraId="4069B336" w14:textId="77777777" w:rsidR="00375C76" w:rsidRPr="00375C76" w:rsidRDefault="00375C76" w:rsidP="00AC2E7D">
      <w:pPr>
        <w:numPr>
          <w:ilvl w:val="0"/>
          <w:numId w:val="36"/>
        </w:numPr>
        <w:shd w:val="clear" w:color="auto" w:fill="FFFFFF"/>
        <w:spacing w:before="100" w:beforeAutospacing="1" w:after="100" w:afterAutospacing="1" w:line="276" w:lineRule="auto"/>
        <w:ind w:left="0"/>
        <w:rPr>
          <w:rFonts w:asciiTheme="majorHAnsi" w:hAnsiTheme="majorHAnsi" w:cstheme="majorHAnsi"/>
          <w:color w:val="333333"/>
          <w:szCs w:val="20"/>
        </w:rPr>
      </w:pPr>
      <w:r w:rsidRPr="00375C76">
        <w:rPr>
          <w:rFonts w:asciiTheme="majorHAnsi" w:hAnsiTheme="majorHAnsi" w:cstheme="majorHAnsi"/>
          <w:color w:val="333333"/>
          <w:szCs w:val="20"/>
        </w:rPr>
        <w:t>Het uitvoeren van een Haalbaarheidsproject</w:t>
      </w:r>
    </w:p>
    <w:p w14:paraId="320CE700" w14:textId="77777777" w:rsidR="00375C76" w:rsidRPr="00375C76" w:rsidRDefault="00375C76" w:rsidP="00AC2E7D">
      <w:pPr>
        <w:numPr>
          <w:ilvl w:val="0"/>
          <w:numId w:val="36"/>
        </w:numPr>
        <w:shd w:val="clear" w:color="auto" w:fill="FFFFFF"/>
        <w:spacing w:before="100" w:beforeAutospacing="1" w:after="100" w:afterAutospacing="1" w:line="276" w:lineRule="auto"/>
        <w:ind w:left="0"/>
        <w:rPr>
          <w:rFonts w:asciiTheme="majorHAnsi" w:hAnsiTheme="majorHAnsi" w:cstheme="majorHAnsi"/>
          <w:color w:val="333333"/>
          <w:szCs w:val="20"/>
        </w:rPr>
      </w:pPr>
      <w:r w:rsidRPr="00375C76">
        <w:rPr>
          <w:rFonts w:asciiTheme="majorHAnsi" w:hAnsiTheme="majorHAnsi" w:cstheme="majorHAnsi"/>
          <w:color w:val="333333"/>
          <w:szCs w:val="20"/>
        </w:rPr>
        <w:t>Het uitvoeren van een R&amp;D samenwerkingsproject op het gebied van onderzoek en ontwikkeling</w:t>
      </w:r>
    </w:p>
    <w:p w14:paraId="49440730" w14:textId="16237105" w:rsidR="00EC5EBC" w:rsidRPr="00AC2E7D" w:rsidRDefault="00375C76" w:rsidP="00C32F60">
      <w:pPr>
        <w:rPr>
          <w:rFonts w:asciiTheme="majorHAnsi" w:hAnsiTheme="majorHAnsi" w:cstheme="majorHAnsi"/>
          <w:color w:val="333333"/>
          <w:szCs w:val="20"/>
        </w:rPr>
      </w:pPr>
      <w:r w:rsidRPr="00AC2E7D">
        <w:rPr>
          <w:rFonts w:asciiTheme="majorHAnsi" w:hAnsiTheme="majorHAnsi" w:cstheme="majorHAnsi"/>
          <w:color w:val="333333"/>
          <w:szCs w:val="20"/>
        </w:rPr>
        <w:t xml:space="preserve">Hou ook </w:t>
      </w:r>
      <w:hyperlink r:id="rId20" w:history="1">
        <w:r w:rsidRPr="00AC2E7D">
          <w:rPr>
            <w:rStyle w:val="Hyperlink"/>
            <w:rFonts w:asciiTheme="majorHAnsi" w:hAnsiTheme="majorHAnsi" w:cstheme="majorHAnsi"/>
            <w:szCs w:val="20"/>
          </w:rPr>
          <w:t>de agenda</w:t>
        </w:r>
      </w:hyperlink>
      <w:r w:rsidRPr="00AC2E7D">
        <w:rPr>
          <w:rFonts w:asciiTheme="majorHAnsi" w:hAnsiTheme="majorHAnsi" w:cstheme="majorHAnsi"/>
          <w:color w:val="333333"/>
          <w:szCs w:val="20"/>
        </w:rPr>
        <w:t xml:space="preserve"> van Stimulus in de gaten voor opening- en sluitingsdata regelingen en subsidies</w:t>
      </w:r>
    </w:p>
    <w:p w14:paraId="627C4023" w14:textId="77777777" w:rsidR="00EC5EBC" w:rsidRPr="00AC2E7D" w:rsidRDefault="00EC5EBC" w:rsidP="00C32F60">
      <w:pPr>
        <w:rPr>
          <w:rFonts w:asciiTheme="majorHAnsi" w:hAnsiTheme="majorHAnsi" w:cstheme="majorHAnsi"/>
          <w:color w:val="333333"/>
          <w:szCs w:val="20"/>
        </w:rPr>
      </w:pPr>
    </w:p>
    <w:p w14:paraId="7209EF1D" w14:textId="77777777" w:rsidR="00EC5EBC" w:rsidRPr="00AC2E7D" w:rsidRDefault="00EC5EBC" w:rsidP="00C32F60">
      <w:pPr>
        <w:rPr>
          <w:rFonts w:asciiTheme="majorHAnsi" w:hAnsiTheme="majorHAnsi" w:cstheme="majorHAnsi"/>
          <w:color w:val="333333"/>
          <w:szCs w:val="20"/>
        </w:rPr>
      </w:pPr>
    </w:p>
    <w:p w14:paraId="3FFFA2DA" w14:textId="7D1CDD4E" w:rsidR="00AC2E7D" w:rsidRDefault="00AC2E7D" w:rsidP="00C32F60">
      <w:pPr>
        <w:rPr>
          <w:rFonts w:asciiTheme="majorHAnsi" w:hAnsiTheme="majorHAnsi" w:cstheme="majorHAnsi"/>
          <w:color w:val="333333"/>
          <w:szCs w:val="20"/>
        </w:rPr>
      </w:pPr>
      <w:r>
        <w:rPr>
          <w:rFonts w:ascii="Roboto" w:hAnsi="Roboto"/>
          <w:noProof/>
          <w:color w:val="2962FF"/>
        </w:rPr>
        <w:lastRenderedPageBreak/>
        <w:drawing>
          <wp:inline distT="0" distB="0" distL="0" distR="0" wp14:anchorId="78C5E47A" wp14:editId="5C62F493">
            <wp:extent cx="1004873" cy="649258"/>
            <wp:effectExtent l="0" t="0" r="5080" b="0"/>
            <wp:docPr id="3" name="Afbeelding 3" descr="EIA 2020: Wijzigingen en nieuwe categorieën voor Energie-investeringsaftrek  voor de industrie | Subvention">
              <a:hlinkClick xmlns:a="http://schemas.openxmlformats.org/drawingml/2006/main" r:id="rId2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IA 2020: Wijzigingen en nieuwe categorieën voor Energie-investeringsaftrek  voor de industrie | Subvention">
                      <a:hlinkClick r:id="rId21" tgtFrame="&quot;_blank&quot;"/>
                    </pic:cNvPr>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029507" cy="665174"/>
                    </a:xfrm>
                    <a:prstGeom prst="rect">
                      <a:avLst/>
                    </a:prstGeom>
                    <a:noFill/>
                    <a:ln>
                      <a:noFill/>
                    </a:ln>
                  </pic:spPr>
                </pic:pic>
              </a:graphicData>
            </a:graphic>
          </wp:inline>
        </w:drawing>
      </w:r>
    </w:p>
    <w:p w14:paraId="5762F56B" w14:textId="77777777" w:rsidR="007D0BA2" w:rsidRDefault="007D0BA2" w:rsidP="00C32F60">
      <w:pPr>
        <w:rPr>
          <w:rFonts w:asciiTheme="majorHAnsi" w:hAnsiTheme="majorHAnsi" w:cstheme="majorHAnsi"/>
          <w:color w:val="333333"/>
          <w:szCs w:val="20"/>
        </w:rPr>
      </w:pPr>
    </w:p>
    <w:p w14:paraId="68E86EB2" w14:textId="0A24C754" w:rsidR="00EC5EBC" w:rsidRPr="00AC2E7D" w:rsidRDefault="00EC5EBC" w:rsidP="00C32F60">
      <w:pPr>
        <w:rPr>
          <w:rFonts w:asciiTheme="majorHAnsi" w:hAnsiTheme="majorHAnsi" w:cstheme="majorHAnsi"/>
          <w:color w:val="333333"/>
          <w:szCs w:val="20"/>
        </w:rPr>
      </w:pPr>
      <w:r w:rsidRPr="00AC2E7D">
        <w:rPr>
          <w:rFonts w:asciiTheme="majorHAnsi" w:hAnsiTheme="majorHAnsi" w:cstheme="majorHAnsi"/>
          <w:color w:val="333333"/>
          <w:szCs w:val="20"/>
        </w:rPr>
        <w:t>De Energie-investeringsaftrek</w:t>
      </w:r>
    </w:p>
    <w:p w14:paraId="63ED7B48" w14:textId="77777777" w:rsidR="00EC5EBC" w:rsidRPr="00AC2E7D" w:rsidRDefault="00EC5EBC" w:rsidP="00C32F60">
      <w:pPr>
        <w:rPr>
          <w:rFonts w:asciiTheme="majorHAnsi" w:hAnsiTheme="majorHAnsi" w:cstheme="majorHAnsi"/>
          <w:color w:val="3E3E3E"/>
          <w:szCs w:val="20"/>
        </w:rPr>
      </w:pPr>
      <w:r w:rsidRPr="00AC2E7D">
        <w:rPr>
          <w:rFonts w:asciiTheme="majorHAnsi" w:hAnsiTheme="majorHAnsi" w:cstheme="majorHAnsi"/>
          <w:color w:val="3E3E3E"/>
          <w:szCs w:val="20"/>
        </w:rPr>
        <w:t>Investeert u als bedrijf in CO</w:t>
      </w:r>
      <w:r w:rsidRPr="00AC2E7D">
        <w:rPr>
          <w:rFonts w:asciiTheme="majorHAnsi" w:hAnsiTheme="majorHAnsi" w:cstheme="majorHAnsi"/>
          <w:color w:val="3E3E3E"/>
          <w:szCs w:val="20"/>
          <w:vertAlign w:val="subscript"/>
        </w:rPr>
        <w:t>2</w:t>
      </w:r>
      <w:r w:rsidRPr="00AC2E7D">
        <w:rPr>
          <w:rFonts w:asciiTheme="majorHAnsi" w:hAnsiTheme="majorHAnsi" w:cstheme="majorHAnsi"/>
          <w:color w:val="3E3E3E"/>
          <w:szCs w:val="20"/>
        </w:rPr>
        <w:t>-reductie, energiezuinige technieken en duurzame energie? Maak dan gebruik van de regeling Energie-investeringsaftrek (EIA). Voor uw investering kunt u dan 45,5% van de investeringskosten aftrekken van de fiscale winst. Voor 2021 is er een budget van € 149 miljoen.</w:t>
      </w:r>
    </w:p>
    <w:p w14:paraId="61A3303C" w14:textId="3A75FB0E" w:rsidR="00EC5EBC" w:rsidRPr="00AC2E7D" w:rsidRDefault="008330A6" w:rsidP="00C32F60">
      <w:pPr>
        <w:rPr>
          <w:rFonts w:asciiTheme="majorHAnsi" w:hAnsiTheme="majorHAnsi" w:cstheme="majorHAnsi"/>
          <w:color w:val="333333"/>
          <w:szCs w:val="20"/>
        </w:rPr>
      </w:pPr>
      <w:hyperlink r:id="rId23" w:history="1">
        <w:r w:rsidR="00EC5EBC" w:rsidRPr="00AC2E7D">
          <w:rPr>
            <w:rStyle w:val="Hyperlink"/>
            <w:rFonts w:asciiTheme="majorHAnsi" w:hAnsiTheme="majorHAnsi" w:cstheme="majorHAnsi"/>
            <w:szCs w:val="20"/>
          </w:rPr>
          <w:t>https://www.rvo.nl/subsidie-en-financieringswijzer/energie-investeringsaftrek/ondernemers</w:t>
        </w:r>
      </w:hyperlink>
    </w:p>
    <w:p w14:paraId="6B422C60" w14:textId="77777777" w:rsidR="00EC5EBC" w:rsidRPr="00AC2E7D" w:rsidRDefault="00EC5EBC" w:rsidP="00C32F60">
      <w:pPr>
        <w:rPr>
          <w:rFonts w:asciiTheme="majorHAnsi" w:hAnsiTheme="majorHAnsi" w:cstheme="majorHAnsi"/>
          <w:color w:val="333333"/>
          <w:szCs w:val="20"/>
        </w:rPr>
      </w:pPr>
    </w:p>
    <w:p w14:paraId="339A9C3D" w14:textId="0B11F1E9" w:rsidR="007D0BA2" w:rsidRDefault="007D0BA2" w:rsidP="00C32F60">
      <w:pPr>
        <w:rPr>
          <w:rFonts w:asciiTheme="majorHAnsi" w:hAnsiTheme="majorHAnsi" w:cstheme="majorHAnsi"/>
          <w:color w:val="333333"/>
          <w:szCs w:val="20"/>
        </w:rPr>
      </w:pPr>
    </w:p>
    <w:p w14:paraId="4A7A3E3A" w14:textId="62116EEF" w:rsidR="007D0BA2" w:rsidRDefault="007D0BA2" w:rsidP="00C32F60">
      <w:pPr>
        <w:rPr>
          <w:rFonts w:asciiTheme="majorHAnsi" w:hAnsiTheme="majorHAnsi" w:cstheme="majorHAnsi"/>
          <w:color w:val="333333"/>
          <w:szCs w:val="20"/>
        </w:rPr>
      </w:pPr>
      <w:r>
        <w:rPr>
          <w:rFonts w:ascii="Roboto" w:hAnsi="Roboto"/>
          <w:noProof/>
          <w:color w:val="2962FF"/>
        </w:rPr>
        <w:drawing>
          <wp:inline distT="0" distB="0" distL="0" distR="0" wp14:anchorId="1907A29F" wp14:editId="04C82907">
            <wp:extent cx="991140" cy="508000"/>
            <wp:effectExtent l="0" t="0" r="0" b="6350"/>
            <wp:docPr id="4" name="Afbeelding 4" descr="Investeringsaftrek voor Energie en Milieu - BETA - Belangenvereniging  Tankstations">
              <a:hlinkClick xmlns:a="http://schemas.openxmlformats.org/drawingml/2006/main" r:id="rId2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nvesteringsaftrek voor Energie en Milieu - BETA - Belangenvereniging  Tankstations">
                      <a:hlinkClick r:id="rId24" tgtFrame="&quot;_blank&quot;"/>
                    </pic:cNvPr>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015645" cy="520560"/>
                    </a:xfrm>
                    <a:prstGeom prst="rect">
                      <a:avLst/>
                    </a:prstGeom>
                    <a:noFill/>
                    <a:ln>
                      <a:noFill/>
                    </a:ln>
                  </pic:spPr>
                </pic:pic>
              </a:graphicData>
            </a:graphic>
          </wp:inline>
        </w:drawing>
      </w:r>
    </w:p>
    <w:p w14:paraId="443A4911" w14:textId="77777777" w:rsidR="007D0BA2" w:rsidRDefault="007D0BA2" w:rsidP="00C32F60">
      <w:pPr>
        <w:rPr>
          <w:rFonts w:asciiTheme="majorHAnsi" w:hAnsiTheme="majorHAnsi" w:cstheme="majorHAnsi"/>
          <w:color w:val="333333"/>
          <w:szCs w:val="20"/>
        </w:rPr>
      </w:pPr>
    </w:p>
    <w:p w14:paraId="4C1F0040" w14:textId="4D68B025" w:rsidR="00EC5EBC" w:rsidRPr="00AC2E7D" w:rsidRDefault="00EC5EBC" w:rsidP="00C32F60">
      <w:pPr>
        <w:rPr>
          <w:rFonts w:asciiTheme="majorHAnsi" w:hAnsiTheme="majorHAnsi" w:cstheme="majorHAnsi"/>
          <w:color w:val="333333"/>
          <w:szCs w:val="20"/>
        </w:rPr>
      </w:pPr>
      <w:r w:rsidRPr="00AC2E7D">
        <w:rPr>
          <w:rFonts w:asciiTheme="majorHAnsi" w:hAnsiTheme="majorHAnsi" w:cstheme="majorHAnsi"/>
          <w:color w:val="333333"/>
          <w:szCs w:val="20"/>
        </w:rPr>
        <w:t>De milieu-investeringsaftrek en VAMIL (willekeurige afschrijving milieu-investeringen)</w:t>
      </w:r>
    </w:p>
    <w:p w14:paraId="1831C300" w14:textId="77777777" w:rsidR="00EC5EBC" w:rsidRPr="00AC2E7D" w:rsidRDefault="00EC5EBC" w:rsidP="00C32F60">
      <w:pPr>
        <w:rPr>
          <w:rFonts w:asciiTheme="majorHAnsi" w:hAnsiTheme="majorHAnsi" w:cstheme="majorHAnsi"/>
          <w:color w:val="3E3E3E"/>
          <w:szCs w:val="20"/>
        </w:rPr>
      </w:pPr>
      <w:r w:rsidRPr="00AC2E7D">
        <w:rPr>
          <w:rFonts w:asciiTheme="majorHAnsi" w:hAnsiTheme="majorHAnsi" w:cstheme="majorHAnsi"/>
          <w:color w:val="3E3E3E"/>
          <w:szCs w:val="20"/>
        </w:rPr>
        <w:t>Bent u ondernemer en wilt u fiscaal voordelig investeren in milieuvriendelijke technieken? Dat kan met de Milieu-investeringsaftrek (MIA) en de Willekeurige afschrijving milieu-investeringen (Vamil).</w:t>
      </w:r>
    </w:p>
    <w:p w14:paraId="4FCCABA0" w14:textId="08F944D9" w:rsidR="00EC5EBC" w:rsidRPr="00AC2E7D" w:rsidRDefault="008330A6" w:rsidP="00C32F60">
      <w:pPr>
        <w:rPr>
          <w:rFonts w:asciiTheme="majorHAnsi" w:hAnsiTheme="majorHAnsi" w:cstheme="majorHAnsi"/>
          <w:color w:val="333333"/>
          <w:szCs w:val="20"/>
        </w:rPr>
      </w:pPr>
      <w:hyperlink r:id="rId26" w:history="1">
        <w:r w:rsidR="00EC5EBC" w:rsidRPr="00AC2E7D">
          <w:rPr>
            <w:rStyle w:val="Hyperlink"/>
            <w:rFonts w:asciiTheme="majorHAnsi" w:hAnsiTheme="majorHAnsi" w:cstheme="majorHAnsi"/>
            <w:szCs w:val="20"/>
          </w:rPr>
          <w:t>https://www.rvo.nl/subsidie-en-financieringswijzer/miavamil/ondernemers</w:t>
        </w:r>
      </w:hyperlink>
    </w:p>
    <w:p w14:paraId="7D6A7F44" w14:textId="77777777" w:rsidR="00EC5EBC" w:rsidRPr="00AC2E7D" w:rsidRDefault="00EC5EBC" w:rsidP="00C32F60">
      <w:pPr>
        <w:rPr>
          <w:rFonts w:asciiTheme="majorHAnsi" w:hAnsiTheme="majorHAnsi" w:cstheme="majorHAnsi"/>
          <w:color w:val="333333"/>
          <w:szCs w:val="20"/>
        </w:rPr>
      </w:pPr>
    </w:p>
    <w:p w14:paraId="15B1FCBF" w14:textId="77777777" w:rsidR="007D0BA2" w:rsidRDefault="007D0BA2" w:rsidP="00C32F60">
      <w:pPr>
        <w:rPr>
          <w:rFonts w:asciiTheme="majorHAnsi" w:hAnsiTheme="majorHAnsi" w:cstheme="majorHAnsi"/>
          <w:color w:val="333333"/>
          <w:szCs w:val="20"/>
        </w:rPr>
      </w:pPr>
    </w:p>
    <w:p w14:paraId="0DF9C38A" w14:textId="09E1C6BD" w:rsidR="007D0BA2" w:rsidRDefault="007D0BA2" w:rsidP="00C32F60">
      <w:pPr>
        <w:rPr>
          <w:rFonts w:asciiTheme="majorHAnsi" w:hAnsiTheme="majorHAnsi" w:cstheme="majorHAnsi"/>
          <w:color w:val="333333"/>
          <w:szCs w:val="20"/>
        </w:rPr>
      </w:pPr>
      <w:r>
        <w:rPr>
          <w:rFonts w:ascii="Roboto" w:hAnsi="Roboto"/>
          <w:noProof/>
          <w:color w:val="2962FF"/>
        </w:rPr>
        <w:drawing>
          <wp:inline distT="0" distB="0" distL="0" distR="0" wp14:anchorId="0F6B70E2" wp14:editId="6BB371D9">
            <wp:extent cx="981267" cy="469698"/>
            <wp:effectExtent l="0" t="0" r="0" b="6985"/>
            <wp:docPr id="5" name="Afbeelding 5" descr="Europese Green Deal: koerswijziging voor groen aanbesteden? - Gemeente.nu">
              <a:hlinkClick xmlns:a="http://schemas.openxmlformats.org/drawingml/2006/main" r:id="rId2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uropese Green Deal: koerswijziging voor groen aanbesteden? - Gemeente.nu">
                      <a:hlinkClick r:id="rId27" tgtFrame="&quot;_blank&quot;"/>
                    </pic:cNvPr>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003846" cy="480506"/>
                    </a:xfrm>
                    <a:prstGeom prst="rect">
                      <a:avLst/>
                    </a:prstGeom>
                    <a:noFill/>
                    <a:ln>
                      <a:noFill/>
                    </a:ln>
                  </pic:spPr>
                </pic:pic>
              </a:graphicData>
            </a:graphic>
          </wp:inline>
        </w:drawing>
      </w:r>
    </w:p>
    <w:p w14:paraId="474558A0" w14:textId="77777777" w:rsidR="007D0BA2" w:rsidRDefault="007D0BA2" w:rsidP="00C32F60">
      <w:pPr>
        <w:rPr>
          <w:rFonts w:asciiTheme="majorHAnsi" w:hAnsiTheme="majorHAnsi" w:cstheme="majorHAnsi"/>
          <w:color w:val="333333"/>
          <w:szCs w:val="20"/>
        </w:rPr>
      </w:pPr>
    </w:p>
    <w:p w14:paraId="67CAE657" w14:textId="41CF42E0" w:rsidR="00EC5EBC" w:rsidRPr="00AC2E7D" w:rsidRDefault="00EC5EBC" w:rsidP="00C32F60">
      <w:pPr>
        <w:rPr>
          <w:rFonts w:asciiTheme="majorHAnsi" w:hAnsiTheme="majorHAnsi" w:cstheme="majorHAnsi"/>
          <w:color w:val="333333"/>
          <w:szCs w:val="20"/>
        </w:rPr>
      </w:pPr>
      <w:r w:rsidRPr="00AC2E7D">
        <w:rPr>
          <w:rFonts w:asciiTheme="majorHAnsi" w:hAnsiTheme="majorHAnsi" w:cstheme="majorHAnsi"/>
          <w:color w:val="333333"/>
          <w:szCs w:val="20"/>
        </w:rPr>
        <w:t>Green-deals</w:t>
      </w:r>
    </w:p>
    <w:p w14:paraId="54E4C910" w14:textId="77777777" w:rsidR="00EC5EBC" w:rsidRPr="00AC2E7D" w:rsidRDefault="00EC5EBC" w:rsidP="00C32F60">
      <w:pPr>
        <w:rPr>
          <w:rFonts w:asciiTheme="majorHAnsi" w:hAnsiTheme="majorHAnsi" w:cstheme="majorHAnsi"/>
          <w:color w:val="333333"/>
          <w:szCs w:val="20"/>
        </w:rPr>
      </w:pPr>
      <w:r w:rsidRPr="00AC2E7D">
        <w:rPr>
          <w:rFonts w:asciiTheme="majorHAnsi" w:hAnsiTheme="majorHAnsi" w:cstheme="majorHAnsi"/>
          <w:color w:val="333333"/>
          <w:szCs w:val="20"/>
        </w:rPr>
        <w:t>Werkt u aan een duurzaam project dat moeilijk van de grond komt? Dan kunt u een voorstellen indienen voor een Green Deal. In een Green Deal probeert de Rijksoverheid knelpunten weg te nemen bij de uitvoering van duurzame plannen. Green Deals zijn afspraken tussen de Rijksoverheid en andere partijen zoals bedrijven, maatschappelijke organisaties en andere overheden.</w:t>
      </w:r>
    </w:p>
    <w:p w14:paraId="3FF91361" w14:textId="1A8D1811" w:rsidR="00EC5EBC" w:rsidRPr="00AC2E7D" w:rsidRDefault="008330A6" w:rsidP="00C32F60">
      <w:pPr>
        <w:rPr>
          <w:rFonts w:asciiTheme="majorHAnsi" w:hAnsiTheme="majorHAnsi" w:cstheme="majorHAnsi"/>
          <w:color w:val="333333"/>
          <w:szCs w:val="20"/>
        </w:rPr>
      </w:pPr>
      <w:hyperlink r:id="rId29" w:history="1">
        <w:r w:rsidR="00EC5EBC" w:rsidRPr="00AC2E7D">
          <w:rPr>
            <w:rStyle w:val="Hyperlink"/>
            <w:rFonts w:asciiTheme="majorHAnsi" w:hAnsiTheme="majorHAnsi" w:cstheme="majorHAnsi"/>
            <w:szCs w:val="20"/>
          </w:rPr>
          <w:t>https://ondernemersplein.kvk.nl/green-deal/</w:t>
        </w:r>
      </w:hyperlink>
    </w:p>
    <w:p w14:paraId="3540AFDF" w14:textId="77777777" w:rsidR="00DA6D99" w:rsidRPr="00AC2E7D" w:rsidRDefault="00DA6D99" w:rsidP="00C32F60">
      <w:pPr>
        <w:rPr>
          <w:rFonts w:asciiTheme="majorHAnsi" w:hAnsiTheme="majorHAnsi" w:cstheme="majorHAnsi"/>
          <w:color w:val="333333"/>
          <w:szCs w:val="20"/>
        </w:rPr>
      </w:pPr>
    </w:p>
    <w:p w14:paraId="116A85DA" w14:textId="77777777" w:rsidR="007D0BA2" w:rsidRDefault="007D0BA2" w:rsidP="00C32F60">
      <w:pPr>
        <w:rPr>
          <w:rFonts w:asciiTheme="majorHAnsi" w:hAnsiTheme="majorHAnsi" w:cstheme="majorHAnsi"/>
          <w:color w:val="333333"/>
          <w:szCs w:val="20"/>
        </w:rPr>
      </w:pPr>
    </w:p>
    <w:p w14:paraId="418BD51D" w14:textId="677C9401" w:rsidR="007D0BA2" w:rsidRDefault="007D0BA2" w:rsidP="00C32F60">
      <w:pPr>
        <w:rPr>
          <w:rFonts w:asciiTheme="majorHAnsi" w:hAnsiTheme="majorHAnsi" w:cstheme="majorHAnsi"/>
          <w:color w:val="333333"/>
          <w:szCs w:val="20"/>
        </w:rPr>
      </w:pPr>
      <w:r>
        <w:rPr>
          <w:rFonts w:ascii="Roboto" w:hAnsi="Roboto"/>
          <w:noProof/>
          <w:color w:val="2962FF"/>
        </w:rPr>
        <w:drawing>
          <wp:inline distT="0" distB="0" distL="0" distR="0" wp14:anchorId="0EE9F41A" wp14:editId="01BB4CE3">
            <wp:extent cx="977115" cy="412750"/>
            <wp:effectExtent l="0" t="0" r="0" b="6350"/>
            <wp:docPr id="6" name="Afbeelding 6" descr="Verbrede HER+-subsidie vanaf 1 september open | Topsector Energie">
              <a:hlinkClick xmlns:a="http://schemas.openxmlformats.org/drawingml/2006/main" r:id="rId3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Verbrede HER+-subsidie vanaf 1 september open | Topsector Energie">
                      <a:hlinkClick r:id="rId30" tgtFrame="&quot;_blank&quot;"/>
                    </pic:cNvPr>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020214" cy="430956"/>
                    </a:xfrm>
                    <a:prstGeom prst="rect">
                      <a:avLst/>
                    </a:prstGeom>
                    <a:noFill/>
                    <a:ln>
                      <a:noFill/>
                    </a:ln>
                  </pic:spPr>
                </pic:pic>
              </a:graphicData>
            </a:graphic>
          </wp:inline>
        </w:drawing>
      </w:r>
    </w:p>
    <w:p w14:paraId="1D4FEA59" w14:textId="77777777" w:rsidR="007D0BA2" w:rsidRDefault="007D0BA2" w:rsidP="00C32F60">
      <w:pPr>
        <w:rPr>
          <w:rFonts w:asciiTheme="majorHAnsi" w:hAnsiTheme="majorHAnsi" w:cstheme="majorHAnsi"/>
          <w:color w:val="333333"/>
          <w:szCs w:val="20"/>
        </w:rPr>
      </w:pPr>
    </w:p>
    <w:p w14:paraId="3C0E2AA9" w14:textId="2C7B9D57" w:rsidR="00DA6D99" w:rsidRPr="00AC2E7D" w:rsidRDefault="00DA6D99" w:rsidP="00C32F60">
      <w:pPr>
        <w:rPr>
          <w:rFonts w:asciiTheme="majorHAnsi" w:hAnsiTheme="majorHAnsi" w:cstheme="majorHAnsi"/>
          <w:color w:val="333333"/>
          <w:szCs w:val="20"/>
        </w:rPr>
      </w:pPr>
      <w:r w:rsidRPr="00AC2E7D">
        <w:rPr>
          <w:rFonts w:asciiTheme="majorHAnsi" w:hAnsiTheme="majorHAnsi" w:cstheme="majorHAnsi"/>
          <w:color w:val="333333"/>
          <w:szCs w:val="20"/>
        </w:rPr>
        <w:t>HER+</w:t>
      </w:r>
    </w:p>
    <w:p w14:paraId="5A7D916D" w14:textId="77777777" w:rsidR="00DA6D99" w:rsidRPr="00AC2E7D" w:rsidRDefault="00DA6D99" w:rsidP="00C32F60">
      <w:pPr>
        <w:rPr>
          <w:rFonts w:asciiTheme="majorHAnsi" w:hAnsiTheme="majorHAnsi" w:cstheme="majorHAnsi"/>
          <w:color w:val="333333"/>
          <w:szCs w:val="20"/>
        </w:rPr>
      </w:pPr>
      <w:r w:rsidRPr="00AC2E7D">
        <w:rPr>
          <w:rFonts w:asciiTheme="majorHAnsi" w:hAnsiTheme="majorHAnsi" w:cstheme="majorHAnsi"/>
          <w:color w:val="333333"/>
          <w:szCs w:val="20"/>
        </w:rPr>
        <w:t>Bent u bezig met vernieuwende projecten die leiden tot CO2-vermindering in 2030? Mogelijk kunt u gebruikmaken van de subsidie Hernieuwbare Energietransitie (HER+).</w:t>
      </w:r>
    </w:p>
    <w:p w14:paraId="715F8394" w14:textId="77777777" w:rsidR="00DA6D99" w:rsidRPr="00AC2E7D" w:rsidRDefault="00DA6D99" w:rsidP="00C32F60">
      <w:pPr>
        <w:rPr>
          <w:rFonts w:asciiTheme="majorHAnsi" w:hAnsiTheme="majorHAnsi" w:cstheme="majorHAnsi"/>
          <w:color w:val="333333"/>
          <w:szCs w:val="20"/>
        </w:rPr>
      </w:pPr>
      <w:r w:rsidRPr="00AC2E7D">
        <w:rPr>
          <w:rFonts w:asciiTheme="majorHAnsi" w:hAnsiTheme="majorHAnsi" w:cstheme="majorHAnsi"/>
          <w:color w:val="333333"/>
          <w:szCs w:val="20"/>
        </w:rPr>
        <w:t>Openstelling van 1 april 2021 tot 31 maart 2022</w:t>
      </w:r>
    </w:p>
    <w:p w14:paraId="2933A2F6" w14:textId="0FF17016" w:rsidR="00DA6D99" w:rsidRPr="00AC2E7D" w:rsidRDefault="008330A6" w:rsidP="00C32F60">
      <w:pPr>
        <w:rPr>
          <w:rFonts w:asciiTheme="majorHAnsi" w:hAnsiTheme="majorHAnsi" w:cstheme="majorHAnsi"/>
          <w:color w:val="333333"/>
          <w:szCs w:val="20"/>
        </w:rPr>
      </w:pPr>
      <w:hyperlink r:id="rId32" w:history="1">
        <w:r w:rsidR="00DA6D99" w:rsidRPr="00AC2E7D">
          <w:rPr>
            <w:rStyle w:val="Hyperlink"/>
            <w:rFonts w:asciiTheme="majorHAnsi" w:hAnsiTheme="majorHAnsi" w:cstheme="majorHAnsi"/>
            <w:szCs w:val="20"/>
          </w:rPr>
          <w:t>https://ondernemersplein.kvk.nl/hernieuwbare-energietransitie-her/</w:t>
        </w:r>
      </w:hyperlink>
    </w:p>
    <w:p w14:paraId="23DB6256" w14:textId="77777777" w:rsidR="00DA6D99" w:rsidRPr="00AC2E7D" w:rsidRDefault="00DA6D99" w:rsidP="00C32F60">
      <w:pPr>
        <w:rPr>
          <w:rFonts w:asciiTheme="majorHAnsi" w:hAnsiTheme="majorHAnsi" w:cstheme="majorHAnsi"/>
          <w:color w:val="333333"/>
          <w:szCs w:val="20"/>
        </w:rPr>
      </w:pPr>
    </w:p>
    <w:p w14:paraId="41391954" w14:textId="77777777" w:rsidR="007D0BA2" w:rsidRDefault="007D0BA2" w:rsidP="00C32F60">
      <w:pPr>
        <w:rPr>
          <w:rFonts w:asciiTheme="majorHAnsi" w:hAnsiTheme="majorHAnsi" w:cstheme="majorHAnsi"/>
          <w:color w:val="333333"/>
          <w:szCs w:val="20"/>
        </w:rPr>
      </w:pPr>
    </w:p>
    <w:p w14:paraId="3F35BEBA" w14:textId="118AB496" w:rsidR="007D0BA2" w:rsidRDefault="007D0BA2" w:rsidP="00C32F60">
      <w:pPr>
        <w:rPr>
          <w:rFonts w:asciiTheme="majorHAnsi" w:hAnsiTheme="majorHAnsi" w:cstheme="majorHAnsi"/>
          <w:color w:val="333333"/>
          <w:szCs w:val="20"/>
        </w:rPr>
      </w:pPr>
      <w:r>
        <w:rPr>
          <w:rFonts w:ascii="Roboto" w:hAnsi="Roboto"/>
          <w:noProof/>
          <w:color w:val="2962FF"/>
        </w:rPr>
        <w:lastRenderedPageBreak/>
        <w:drawing>
          <wp:inline distT="0" distB="0" distL="0" distR="0" wp14:anchorId="6651EF7F" wp14:editId="1F6BE72D">
            <wp:extent cx="1015543" cy="1822148"/>
            <wp:effectExtent l="0" t="0" r="0" b="6985"/>
            <wp:docPr id="7" name="Afbeelding 7" descr="Infographic 10 jaar Innovatiekrediet | RVO.nl | Rijksdienst">
              <a:hlinkClick xmlns:a="http://schemas.openxmlformats.org/drawingml/2006/main" r:id="rId3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nfographic 10 jaar Innovatiekrediet | RVO.nl | Rijksdienst">
                      <a:hlinkClick r:id="rId33" tgtFrame="&quot;_blank&quot;"/>
                    </pic:cNvPr>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045649" cy="1876166"/>
                    </a:xfrm>
                    <a:prstGeom prst="rect">
                      <a:avLst/>
                    </a:prstGeom>
                    <a:noFill/>
                    <a:ln>
                      <a:noFill/>
                    </a:ln>
                  </pic:spPr>
                </pic:pic>
              </a:graphicData>
            </a:graphic>
          </wp:inline>
        </w:drawing>
      </w:r>
    </w:p>
    <w:p w14:paraId="13B39DE2" w14:textId="77777777" w:rsidR="007D0BA2" w:rsidRDefault="007D0BA2" w:rsidP="00C32F60">
      <w:pPr>
        <w:rPr>
          <w:rFonts w:asciiTheme="majorHAnsi" w:hAnsiTheme="majorHAnsi" w:cstheme="majorHAnsi"/>
          <w:color w:val="333333"/>
          <w:szCs w:val="20"/>
        </w:rPr>
      </w:pPr>
    </w:p>
    <w:p w14:paraId="63479FA8" w14:textId="0BE2B7D8" w:rsidR="00DA6D99" w:rsidRPr="00AC2E7D" w:rsidRDefault="00DA6D99" w:rsidP="00C32F60">
      <w:pPr>
        <w:rPr>
          <w:rFonts w:asciiTheme="majorHAnsi" w:hAnsiTheme="majorHAnsi" w:cstheme="majorHAnsi"/>
          <w:color w:val="333333"/>
          <w:szCs w:val="20"/>
        </w:rPr>
      </w:pPr>
      <w:r w:rsidRPr="00AC2E7D">
        <w:rPr>
          <w:rFonts w:asciiTheme="majorHAnsi" w:hAnsiTheme="majorHAnsi" w:cstheme="majorHAnsi"/>
          <w:color w:val="333333"/>
          <w:szCs w:val="20"/>
        </w:rPr>
        <w:t>Innovatiekrediet</w:t>
      </w:r>
    </w:p>
    <w:p w14:paraId="37971AED" w14:textId="77777777" w:rsidR="00DA6D99" w:rsidRPr="00AC2E7D" w:rsidRDefault="00DA6D99" w:rsidP="00C32F60">
      <w:pPr>
        <w:rPr>
          <w:rFonts w:asciiTheme="majorHAnsi" w:hAnsiTheme="majorHAnsi" w:cstheme="majorHAnsi"/>
          <w:color w:val="333333"/>
          <w:szCs w:val="20"/>
        </w:rPr>
      </w:pPr>
      <w:r w:rsidRPr="00AC2E7D">
        <w:rPr>
          <w:rFonts w:asciiTheme="majorHAnsi" w:hAnsiTheme="majorHAnsi" w:cstheme="majorHAnsi"/>
          <w:color w:val="333333"/>
          <w:szCs w:val="20"/>
        </w:rPr>
        <w:t>Heeft u een bedrijf of bent u een starter? En werkt u aan een veelbelovende en uitdagende innovatie? Bijvoorbeeld een nieuw product, medicijn of apparaat. Dan kunt u een lening van het Innovatiekrediet aanvragen.</w:t>
      </w:r>
    </w:p>
    <w:p w14:paraId="12D86113" w14:textId="03AE3A76" w:rsidR="00DA6D99" w:rsidRPr="00AC2E7D" w:rsidRDefault="008330A6" w:rsidP="00C32F60">
      <w:pPr>
        <w:rPr>
          <w:rFonts w:asciiTheme="majorHAnsi" w:hAnsiTheme="majorHAnsi" w:cstheme="majorHAnsi"/>
          <w:color w:val="333333"/>
          <w:szCs w:val="20"/>
        </w:rPr>
      </w:pPr>
      <w:hyperlink r:id="rId35" w:history="1">
        <w:r w:rsidR="00DA6D99" w:rsidRPr="00AC2E7D">
          <w:rPr>
            <w:rStyle w:val="Hyperlink"/>
            <w:rFonts w:asciiTheme="majorHAnsi" w:hAnsiTheme="majorHAnsi" w:cstheme="majorHAnsi"/>
            <w:szCs w:val="20"/>
          </w:rPr>
          <w:t>https://ondernemersplein.kvk.nl/innovatiekrediet/</w:t>
        </w:r>
      </w:hyperlink>
    </w:p>
    <w:p w14:paraId="403C3D70" w14:textId="77777777" w:rsidR="00DA6D99" w:rsidRPr="00AC2E7D" w:rsidRDefault="00DA6D99" w:rsidP="00C32F60">
      <w:pPr>
        <w:rPr>
          <w:rFonts w:asciiTheme="majorHAnsi" w:hAnsiTheme="majorHAnsi" w:cstheme="majorHAnsi"/>
          <w:color w:val="333333"/>
          <w:szCs w:val="20"/>
        </w:rPr>
      </w:pPr>
    </w:p>
    <w:p w14:paraId="03B5CBC6" w14:textId="77777777" w:rsidR="007D0BA2" w:rsidRDefault="007D0BA2" w:rsidP="00C32F60">
      <w:pPr>
        <w:rPr>
          <w:rFonts w:asciiTheme="majorHAnsi" w:hAnsiTheme="majorHAnsi" w:cstheme="majorHAnsi"/>
          <w:color w:val="333333"/>
          <w:szCs w:val="20"/>
        </w:rPr>
      </w:pPr>
    </w:p>
    <w:p w14:paraId="5A94FDAD" w14:textId="6656DC03" w:rsidR="007D0BA2" w:rsidRDefault="007D0BA2" w:rsidP="00C32F60">
      <w:pPr>
        <w:rPr>
          <w:rFonts w:asciiTheme="majorHAnsi" w:hAnsiTheme="majorHAnsi" w:cstheme="majorHAnsi"/>
          <w:color w:val="333333"/>
          <w:szCs w:val="20"/>
        </w:rPr>
      </w:pPr>
      <w:r>
        <w:rPr>
          <w:rFonts w:ascii="Roboto" w:hAnsi="Roboto"/>
          <w:noProof/>
          <w:color w:val="2962FF"/>
        </w:rPr>
        <w:drawing>
          <wp:inline distT="0" distB="0" distL="0" distR="0" wp14:anchorId="6C1783D8" wp14:editId="1C5661E4">
            <wp:extent cx="1104265" cy="660400"/>
            <wp:effectExtent l="0" t="0" r="635" b="6350"/>
            <wp:docPr id="8" name="Afbeelding 8" descr="Regelingen per fase van het innovatietraject | RVO.nl | Rijksdienst">
              <a:hlinkClick xmlns:a="http://schemas.openxmlformats.org/drawingml/2006/main" r:id="rId3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Regelingen per fase van het innovatietraject | RVO.nl | Rijksdienst">
                      <a:hlinkClick r:id="rId36" tgtFrame="&quot;_blank&quot;"/>
                    </pic:cNvPr>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130257" cy="675944"/>
                    </a:xfrm>
                    <a:prstGeom prst="rect">
                      <a:avLst/>
                    </a:prstGeom>
                    <a:noFill/>
                    <a:ln>
                      <a:noFill/>
                    </a:ln>
                  </pic:spPr>
                </pic:pic>
              </a:graphicData>
            </a:graphic>
          </wp:inline>
        </w:drawing>
      </w:r>
    </w:p>
    <w:p w14:paraId="19B84C5F" w14:textId="77777777" w:rsidR="007D0BA2" w:rsidRDefault="007D0BA2" w:rsidP="00C32F60">
      <w:pPr>
        <w:rPr>
          <w:rFonts w:asciiTheme="majorHAnsi" w:hAnsiTheme="majorHAnsi" w:cstheme="majorHAnsi"/>
          <w:color w:val="333333"/>
          <w:szCs w:val="20"/>
        </w:rPr>
      </w:pPr>
    </w:p>
    <w:p w14:paraId="511E25E1" w14:textId="20D4AB31" w:rsidR="00DA6D99" w:rsidRPr="00AC2E7D" w:rsidRDefault="00DA6D99" w:rsidP="00C32F60">
      <w:pPr>
        <w:rPr>
          <w:rFonts w:asciiTheme="majorHAnsi" w:hAnsiTheme="majorHAnsi" w:cstheme="majorHAnsi"/>
          <w:color w:val="333333"/>
          <w:szCs w:val="20"/>
        </w:rPr>
      </w:pPr>
      <w:r w:rsidRPr="00AC2E7D">
        <w:rPr>
          <w:rFonts w:asciiTheme="majorHAnsi" w:hAnsiTheme="majorHAnsi" w:cstheme="majorHAnsi"/>
          <w:color w:val="333333"/>
          <w:szCs w:val="20"/>
        </w:rPr>
        <w:t>PPS-toeslag: regeling voor onderzoek en innovatie</w:t>
      </w:r>
    </w:p>
    <w:p w14:paraId="4EA9C760" w14:textId="307B6DE8" w:rsidR="00DA6D99" w:rsidRPr="00AC2E7D" w:rsidRDefault="00DA6D99" w:rsidP="00DA6D99">
      <w:pPr>
        <w:pStyle w:val="Normaalweb"/>
        <w:rPr>
          <w:rFonts w:asciiTheme="majorHAnsi" w:hAnsiTheme="majorHAnsi" w:cstheme="majorHAnsi"/>
          <w:color w:val="333333"/>
          <w:szCs w:val="20"/>
        </w:rPr>
      </w:pPr>
      <w:r w:rsidRPr="00AC2E7D">
        <w:rPr>
          <w:rFonts w:asciiTheme="majorHAnsi" w:hAnsiTheme="majorHAnsi" w:cstheme="majorHAnsi"/>
          <w:color w:val="333333"/>
          <w:szCs w:val="20"/>
        </w:rPr>
        <w:t>Bent u ondernemer en wilt u samenwerken in onderzoek en innovatie? Dan kunt u misschien gebruik maken van de PPS-toeslag Onderzoek en Innovatie.</w:t>
      </w:r>
    </w:p>
    <w:p w14:paraId="62529E7E" w14:textId="109A0162" w:rsidR="00DA6D99" w:rsidRPr="00AC2E7D" w:rsidRDefault="00DA6D99" w:rsidP="00DA6D99">
      <w:pPr>
        <w:pStyle w:val="Normaalweb"/>
        <w:rPr>
          <w:rFonts w:asciiTheme="majorHAnsi" w:hAnsiTheme="majorHAnsi" w:cstheme="majorHAnsi"/>
          <w:color w:val="333333"/>
          <w:szCs w:val="20"/>
        </w:rPr>
      </w:pPr>
      <w:r w:rsidRPr="00AC2E7D">
        <w:rPr>
          <w:rFonts w:asciiTheme="majorHAnsi" w:hAnsiTheme="majorHAnsi" w:cstheme="majorHAnsi"/>
          <w:color w:val="333333"/>
          <w:szCs w:val="20"/>
        </w:rPr>
        <w:t xml:space="preserve">De PPS-toeslag Onderzoek en Innovatie (voorheen TKI-toeslag) is voor privaat-publieke samenwerkingen (PPS) in onderzoek en ontwikkeling. De 12 Topconsortia voor Kennis en Innovatie (TKI's) hebben hierin een belangrijke rol. Ieder TKI heeft een eigen </w:t>
      </w:r>
      <w:hyperlink r:id="rId38" w:history="1">
        <w:r w:rsidRPr="00AC2E7D">
          <w:rPr>
            <w:rStyle w:val="Hyperlink"/>
            <w:rFonts w:asciiTheme="majorHAnsi" w:hAnsiTheme="majorHAnsi" w:cstheme="majorHAnsi"/>
            <w:szCs w:val="20"/>
          </w:rPr>
          <w:t>TKI-programma</w:t>
        </w:r>
      </w:hyperlink>
      <w:r w:rsidRPr="00AC2E7D">
        <w:rPr>
          <w:rFonts w:asciiTheme="majorHAnsi" w:hAnsiTheme="majorHAnsi" w:cstheme="majorHAnsi"/>
          <w:color w:val="333333"/>
          <w:szCs w:val="20"/>
        </w:rPr>
        <w:t>.</w:t>
      </w:r>
    </w:p>
    <w:p w14:paraId="7F33C432" w14:textId="6ED240E6" w:rsidR="00DA6D99" w:rsidRPr="00AC2E7D" w:rsidRDefault="008330A6" w:rsidP="00DA6D99">
      <w:pPr>
        <w:pStyle w:val="Normaalweb"/>
        <w:rPr>
          <w:rFonts w:asciiTheme="majorHAnsi" w:hAnsiTheme="majorHAnsi" w:cstheme="majorHAnsi"/>
          <w:color w:val="333333"/>
          <w:szCs w:val="20"/>
        </w:rPr>
      </w:pPr>
      <w:hyperlink r:id="rId39" w:history="1">
        <w:r w:rsidR="00DA6D99" w:rsidRPr="00AC2E7D">
          <w:rPr>
            <w:rStyle w:val="Hyperlink"/>
            <w:rFonts w:asciiTheme="majorHAnsi" w:hAnsiTheme="majorHAnsi" w:cstheme="majorHAnsi"/>
            <w:szCs w:val="20"/>
          </w:rPr>
          <w:t>https://ondernemersplein.kvk.nl/pps-toeslag/</w:t>
        </w:r>
      </w:hyperlink>
    </w:p>
    <w:p w14:paraId="38577EC6" w14:textId="77777777" w:rsidR="00DA6D99" w:rsidRPr="00AC2E7D" w:rsidRDefault="00DA6D99" w:rsidP="00C32F60">
      <w:pPr>
        <w:rPr>
          <w:rFonts w:asciiTheme="majorHAnsi" w:hAnsiTheme="majorHAnsi" w:cstheme="majorHAnsi"/>
          <w:color w:val="333333"/>
          <w:szCs w:val="20"/>
        </w:rPr>
      </w:pPr>
    </w:p>
    <w:p w14:paraId="53B35A52" w14:textId="77777777" w:rsidR="007D0BA2" w:rsidRDefault="007D0BA2" w:rsidP="00C32F60">
      <w:pPr>
        <w:rPr>
          <w:rFonts w:asciiTheme="majorHAnsi" w:hAnsiTheme="majorHAnsi" w:cstheme="majorHAnsi"/>
          <w:color w:val="333333"/>
          <w:szCs w:val="20"/>
        </w:rPr>
      </w:pPr>
    </w:p>
    <w:p w14:paraId="74242586" w14:textId="490D0CE9" w:rsidR="007D0BA2" w:rsidRDefault="007D0BA2" w:rsidP="00C32F60">
      <w:pPr>
        <w:rPr>
          <w:rFonts w:asciiTheme="majorHAnsi" w:hAnsiTheme="majorHAnsi" w:cstheme="majorHAnsi"/>
          <w:color w:val="333333"/>
          <w:szCs w:val="20"/>
        </w:rPr>
      </w:pPr>
      <w:r>
        <w:rPr>
          <w:rFonts w:ascii="Roboto" w:hAnsi="Roboto"/>
          <w:noProof/>
          <w:color w:val="2962FF"/>
        </w:rPr>
        <w:drawing>
          <wp:inline distT="0" distB="0" distL="0" distR="0" wp14:anchorId="063DFC5D" wp14:editId="1210FC98">
            <wp:extent cx="1066800" cy="600075"/>
            <wp:effectExtent l="0" t="0" r="0" b="9525"/>
            <wp:docPr id="9" name="Afbeelding 9" descr="Jouw Brabantse startup sneller succesvol maken - Braventure">
              <a:hlinkClick xmlns:a="http://schemas.openxmlformats.org/drawingml/2006/main" r:id="rId4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Jouw Brabantse startup sneller succesvol maken - Braventure">
                      <a:hlinkClick r:id="rId40" tgtFrame="&quot;_blank&quot;"/>
                    </pic:cNvPr>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073410" cy="603793"/>
                    </a:xfrm>
                    <a:prstGeom prst="rect">
                      <a:avLst/>
                    </a:prstGeom>
                    <a:noFill/>
                    <a:ln>
                      <a:noFill/>
                    </a:ln>
                  </pic:spPr>
                </pic:pic>
              </a:graphicData>
            </a:graphic>
          </wp:inline>
        </w:drawing>
      </w:r>
    </w:p>
    <w:p w14:paraId="5581B307" w14:textId="77777777" w:rsidR="007D0BA2" w:rsidRDefault="007D0BA2" w:rsidP="00C32F60">
      <w:pPr>
        <w:rPr>
          <w:rFonts w:asciiTheme="majorHAnsi" w:hAnsiTheme="majorHAnsi" w:cstheme="majorHAnsi"/>
          <w:color w:val="333333"/>
          <w:szCs w:val="20"/>
        </w:rPr>
      </w:pPr>
    </w:p>
    <w:p w14:paraId="02D5956C" w14:textId="29C068D0" w:rsidR="00DA6D99" w:rsidRPr="00AC2E7D" w:rsidRDefault="00DA6D99" w:rsidP="00C32F60">
      <w:pPr>
        <w:rPr>
          <w:rFonts w:asciiTheme="majorHAnsi" w:hAnsiTheme="majorHAnsi" w:cstheme="majorHAnsi"/>
          <w:color w:val="333333"/>
          <w:szCs w:val="20"/>
        </w:rPr>
      </w:pPr>
      <w:r w:rsidRPr="00AC2E7D">
        <w:rPr>
          <w:rFonts w:asciiTheme="majorHAnsi" w:hAnsiTheme="majorHAnsi" w:cstheme="majorHAnsi"/>
          <w:color w:val="333333"/>
          <w:szCs w:val="20"/>
        </w:rPr>
        <w:t>Braventure Noord-Brabant</w:t>
      </w:r>
    </w:p>
    <w:p w14:paraId="6C503C4D" w14:textId="77777777" w:rsidR="00DA6D99" w:rsidRPr="00AC2E7D" w:rsidRDefault="00DA6D99" w:rsidP="00DA6D99">
      <w:pPr>
        <w:pStyle w:val="Normaalweb"/>
        <w:rPr>
          <w:rFonts w:asciiTheme="majorHAnsi" w:hAnsiTheme="majorHAnsi" w:cstheme="majorHAnsi"/>
          <w:color w:val="333333"/>
          <w:szCs w:val="20"/>
        </w:rPr>
      </w:pPr>
      <w:r w:rsidRPr="00AC2E7D">
        <w:rPr>
          <w:rFonts w:asciiTheme="majorHAnsi" w:hAnsiTheme="majorHAnsi" w:cstheme="majorHAnsi"/>
          <w:color w:val="333333"/>
          <w:szCs w:val="20"/>
        </w:rPr>
        <w:t>Bent u een ondernemer van een startup in Noord-Brabant? Dan kunt u meedoen aan het programma Braventure. U krijgt dan begeleiding en hulp bij financiering.</w:t>
      </w:r>
    </w:p>
    <w:p w14:paraId="5D26575F" w14:textId="77777777" w:rsidR="00DA6D99" w:rsidRPr="00AC2E7D" w:rsidRDefault="00DA6D99" w:rsidP="00DA6D99">
      <w:pPr>
        <w:pStyle w:val="Normaalweb"/>
        <w:rPr>
          <w:rFonts w:asciiTheme="majorHAnsi" w:hAnsiTheme="majorHAnsi" w:cstheme="majorHAnsi"/>
          <w:color w:val="333333"/>
          <w:szCs w:val="20"/>
        </w:rPr>
      </w:pPr>
      <w:r w:rsidRPr="00AC2E7D">
        <w:rPr>
          <w:rFonts w:asciiTheme="majorHAnsi" w:hAnsiTheme="majorHAnsi" w:cstheme="majorHAnsi"/>
          <w:color w:val="333333"/>
          <w:szCs w:val="20"/>
        </w:rPr>
        <w:t xml:space="preserve">De provincie Noord-Brabant, kennisinstellingen en ontwikkelingsmaatschappijen werken samen om Brabantse startups te helpen versnellen. Dat doen ze met kennis, ervaring, faciliteiten en financiering (startkapitaal). Een van de financieringsmogelijkheden is het </w:t>
      </w:r>
      <w:hyperlink r:id="rId42" w:history="1">
        <w:r w:rsidRPr="00AC2E7D">
          <w:rPr>
            <w:rStyle w:val="Hyperlink"/>
            <w:rFonts w:asciiTheme="majorHAnsi" w:hAnsiTheme="majorHAnsi" w:cstheme="majorHAnsi"/>
            <w:szCs w:val="20"/>
          </w:rPr>
          <w:t>Brabant Startup Fonds (BSF)</w:t>
        </w:r>
      </w:hyperlink>
      <w:r w:rsidRPr="00AC2E7D">
        <w:rPr>
          <w:rFonts w:asciiTheme="majorHAnsi" w:hAnsiTheme="majorHAnsi" w:cstheme="majorHAnsi"/>
          <w:color w:val="333333"/>
          <w:szCs w:val="20"/>
        </w:rPr>
        <w:t xml:space="preserve">. </w:t>
      </w:r>
    </w:p>
    <w:p w14:paraId="1AC68A8C" w14:textId="6061522A" w:rsidR="00DA6D99" w:rsidRPr="00AC2E7D" w:rsidRDefault="008330A6" w:rsidP="00C32F60">
      <w:pPr>
        <w:rPr>
          <w:rFonts w:asciiTheme="majorHAnsi" w:hAnsiTheme="majorHAnsi" w:cstheme="majorHAnsi"/>
          <w:color w:val="333333"/>
          <w:szCs w:val="20"/>
        </w:rPr>
      </w:pPr>
      <w:hyperlink r:id="rId43" w:history="1">
        <w:r w:rsidR="00DA6D99" w:rsidRPr="00AC2E7D">
          <w:rPr>
            <w:rStyle w:val="Hyperlink"/>
            <w:rFonts w:asciiTheme="majorHAnsi" w:hAnsiTheme="majorHAnsi" w:cstheme="majorHAnsi"/>
            <w:szCs w:val="20"/>
          </w:rPr>
          <w:t>https://ondernemersplein.kvk.nl/braventure-noord-brabant/</w:t>
        </w:r>
      </w:hyperlink>
    </w:p>
    <w:p w14:paraId="7EFF91EA" w14:textId="77777777" w:rsidR="00DA6D99" w:rsidRPr="00AC2E7D" w:rsidRDefault="00DA6D99" w:rsidP="00C32F60">
      <w:pPr>
        <w:rPr>
          <w:rFonts w:asciiTheme="majorHAnsi" w:hAnsiTheme="majorHAnsi" w:cstheme="majorHAnsi"/>
          <w:color w:val="333333"/>
          <w:szCs w:val="20"/>
        </w:rPr>
      </w:pPr>
    </w:p>
    <w:p w14:paraId="775DB9C8" w14:textId="77777777" w:rsidR="007D0BA2" w:rsidRDefault="007D0BA2" w:rsidP="00C32F60">
      <w:pPr>
        <w:rPr>
          <w:rFonts w:asciiTheme="majorHAnsi" w:hAnsiTheme="majorHAnsi" w:cstheme="majorHAnsi"/>
          <w:color w:val="333333"/>
          <w:szCs w:val="20"/>
        </w:rPr>
      </w:pPr>
    </w:p>
    <w:p w14:paraId="4CB0D810" w14:textId="77777777" w:rsidR="007D0BA2" w:rsidRDefault="007D0BA2" w:rsidP="00C32F60">
      <w:pPr>
        <w:rPr>
          <w:rFonts w:asciiTheme="majorHAnsi" w:hAnsiTheme="majorHAnsi" w:cstheme="majorHAnsi"/>
          <w:color w:val="333333"/>
          <w:szCs w:val="20"/>
        </w:rPr>
      </w:pPr>
    </w:p>
    <w:p w14:paraId="236F1B6B" w14:textId="16E1A8F0" w:rsidR="007D0BA2" w:rsidRDefault="00FC3DB6" w:rsidP="00C32F60">
      <w:pPr>
        <w:rPr>
          <w:rFonts w:asciiTheme="majorHAnsi" w:hAnsiTheme="majorHAnsi" w:cstheme="majorHAnsi"/>
          <w:color w:val="333333"/>
          <w:szCs w:val="20"/>
        </w:rPr>
      </w:pPr>
      <w:r>
        <w:rPr>
          <w:rFonts w:ascii="Roboto" w:hAnsi="Roboto"/>
          <w:noProof/>
          <w:color w:val="2962FF"/>
        </w:rPr>
        <w:lastRenderedPageBreak/>
        <w:drawing>
          <wp:inline distT="0" distB="0" distL="0" distR="0" wp14:anchorId="343AF846" wp14:editId="7510BDB3">
            <wp:extent cx="1025525" cy="628650"/>
            <wp:effectExtent l="0" t="0" r="3175" b="0"/>
            <wp:docPr id="10" name="Afbeelding 10" descr="Horizon Europe Onderzoeks- en Innovatieprogramma | PNO Consultants">
              <a:hlinkClick xmlns:a="http://schemas.openxmlformats.org/drawingml/2006/main" r:id="rId4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orizon Europe Onderzoeks- en Innovatieprogramma | PNO Consultants">
                      <a:hlinkClick r:id="rId44" tgtFrame="&quot;_blank&quot;"/>
                    </pic:cNvPr>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032651" cy="633018"/>
                    </a:xfrm>
                    <a:prstGeom prst="rect">
                      <a:avLst/>
                    </a:prstGeom>
                    <a:noFill/>
                    <a:ln>
                      <a:noFill/>
                    </a:ln>
                  </pic:spPr>
                </pic:pic>
              </a:graphicData>
            </a:graphic>
          </wp:inline>
        </w:drawing>
      </w:r>
    </w:p>
    <w:p w14:paraId="6A1AC1B9" w14:textId="77777777" w:rsidR="00FC3DB6" w:rsidRDefault="00FC3DB6" w:rsidP="00C32F60">
      <w:pPr>
        <w:rPr>
          <w:rFonts w:asciiTheme="majorHAnsi" w:hAnsiTheme="majorHAnsi" w:cstheme="majorHAnsi"/>
          <w:color w:val="333333"/>
          <w:szCs w:val="20"/>
        </w:rPr>
      </w:pPr>
    </w:p>
    <w:p w14:paraId="1DC36DA8" w14:textId="375DC584" w:rsidR="00DA6D99" w:rsidRPr="00AC2E7D" w:rsidRDefault="00DA6D99" w:rsidP="00C32F60">
      <w:pPr>
        <w:rPr>
          <w:rFonts w:asciiTheme="majorHAnsi" w:hAnsiTheme="majorHAnsi" w:cstheme="majorHAnsi"/>
          <w:color w:val="333333"/>
          <w:szCs w:val="20"/>
        </w:rPr>
      </w:pPr>
      <w:r w:rsidRPr="00AC2E7D">
        <w:rPr>
          <w:rFonts w:asciiTheme="majorHAnsi" w:hAnsiTheme="majorHAnsi" w:cstheme="majorHAnsi"/>
          <w:color w:val="333333"/>
          <w:szCs w:val="20"/>
        </w:rPr>
        <w:t>Subsidie Horizon Europe</w:t>
      </w:r>
    </w:p>
    <w:p w14:paraId="6EBC6D5F" w14:textId="77777777" w:rsidR="00DA6D99" w:rsidRPr="00AC2E7D" w:rsidRDefault="00DA6D99" w:rsidP="00C32F60">
      <w:pPr>
        <w:rPr>
          <w:rFonts w:asciiTheme="majorHAnsi" w:hAnsiTheme="majorHAnsi" w:cstheme="majorHAnsi"/>
          <w:color w:val="333333"/>
          <w:szCs w:val="20"/>
        </w:rPr>
      </w:pPr>
      <w:r w:rsidRPr="00AC2E7D">
        <w:rPr>
          <w:rFonts w:asciiTheme="majorHAnsi" w:hAnsiTheme="majorHAnsi" w:cstheme="majorHAnsi"/>
          <w:color w:val="333333"/>
          <w:szCs w:val="20"/>
        </w:rPr>
        <w:t>Bent u internationaal bezig met onderzoek, technologische ontwikkeling en innovatie? Bijvoorbeeld op het gebied van eco-innovatie, schone energievoorziening, nieuwe productietechnieken of een innovatieve samenleving? Dan kunt u meedoen aan het Europese subsidieprogramma Horizon Europe en ondersteuning krijgen bij uw project. Horizon Europe loopt van 2021 tot en met 2027 en is de opvolger van Horizon 2020.</w:t>
      </w:r>
    </w:p>
    <w:p w14:paraId="48D3B951" w14:textId="7EA8B7C8" w:rsidR="00DA6D99" w:rsidRPr="00AC2E7D" w:rsidRDefault="008330A6" w:rsidP="00C32F60">
      <w:pPr>
        <w:rPr>
          <w:rFonts w:asciiTheme="majorHAnsi" w:hAnsiTheme="majorHAnsi" w:cstheme="majorHAnsi"/>
          <w:color w:val="333333"/>
          <w:szCs w:val="20"/>
        </w:rPr>
      </w:pPr>
      <w:hyperlink r:id="rId46" w:history="1">
        <w:r w:rsidR="00DA6D99" w:rsidRPr="00AC2E7D">
          <w:rPr>
            <w:rStyle w:val="Hyperlink"/>
            <w:rFonts w:asciiTheme="majorHAnsi" w:hAnsiTheme="majorHAnsi" w:cstheme="majorHAnsi"/>
            <w:szCs w:val="20"/>
          </w:rPr>
          <w:t>https://ondernemersplein.kvk.nl/horizon-europe/</w:t>
        </w:r>
      </w:hyperlink>
    </w:p>
    <w:p w14:paraId="6699A051" w14:textId="77777777" w:rsidR="00DA6D99" w:rsidRPr="00AC2E7D" w:rsidRDefault="00DA6D99" w:rsidP="00C32F60">
      <w:pPr>
        <w:rPr>
          <w:rFonts w:asciiTheme="majorHAnsi" w:hAnsiTheme="majorHAnsi" w:cstheme="majorHAnsi"/>
          <w:color w:val="333333"/>
          <w:szCs w:val="20"/>
        </w:rPr>
      </w:pPr>
    </w:p>
    <w:p w14:paraId="26458688" w14:textId="77777777" w:rsidR="00FC3DB6" w:rsidRDefault="00FC3DB6" w:rsidP="00C32F60">
      <w:pPr>
        <w:rPr>
          <w:rFonts w:asciiTheme="majorHAnsi" w:hAnsiTheme="majorHAnsi" w:cstheme="majorHAnsi"/>
          <w:color w:val="333333"/>
          <w:szCs w:val="20"/>
        </w:rPr>
      </w:pPr>
    </w:p>
    <w:p w14:paraId="3B4A3748" w14:textId="0BD928B9" w:rsidR="00FC3DB6" w:rsidRDefault="00FC3DB6" w:rsidP="00C32F60">
      <w:pPr>
        <w:rPr>
          <w:rFonts w:asciiTheme="majorHAnsi" w:hAnsiTheme="majorHAnsi" w:cstheme="majorHAnsi"/>
          <w:color w:val="333333"/>
          <w:szCs w:val="20"/>
        </w:rPr>
      </w:pPr>
      <w:r>
        <w:rPr>
          <w:rFonts w:ascii="Roboto" w:hAnsi="Roboto"/>
          <w:noProof/>
          <w:color w:val="2962FF"/>
        </w:rPr>
        <w:drawing>
          <wp:inline distT="0" distB="0" distL="0" distR="0" wp14:anchorId="5D3CA9C1" wp14:editId="71944A16">
            <wp:extent cx="1029825" cy="514350"/>
            <wp:effectExtent l="0" t="0" r="0" b="0"/>
            <wp:docPr id="11" name="Afbeelding 11" descr="Topsector Energiestudies Industrie: subsidie voor innovatie in ketens">
              <a:hlinkClick xmlns:a="http://schemas.openxmlformats.org/drawingml/2006/main" r:id="rId4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Topsector Energiestudies Industrie: subsidie voor innovatie in ketens">
                      <a:hlinkClick r:id="rId47" tgtFrame="&quot;_blank&quot;"/>
                    </pic:cNvPr>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1039051" cy="518958"/>
                    </a:xfrm>
                    <a:prstGeom prst="rect">
                      <a:avLst/>
                    </a:prstGeom>
                    <a:noFill/>
                    <a:ln>
                      <a:noFill/>
                    </a:ln>
                  </pic:spPr>
                </pic:pic>
              </a:graphicData>
            </a:graphic>
          </wp:inline>
        </w:drawing>
      </w:r>
    </w:p>
    <w:p w14:paraId="53B66702" w14:textId="77777777" w:rsidR="00FC3DB6" w:rsidRDefault="00FC3DB6" w:rsidP="00C32F60">
      <w:pPr>
        <w:rPr>
          <w:rFonts w:asciiTheme="majorHAnsi" w:hAnsiTheme="majorHAnsi" w:cstheme="majorHAnsi"/>
          <w:color w:val="333333"/>
          <w:szCs w:val="20"/>
        </w:rPr>
      </w:pPr>
    </w:p>
    <w:p w14:paraId="1107CC6C" w14:textId="293790B0" w:rsidR="00CF62EE" w:rsidRPr="00AC2E7D" w:rsidRDefault="00CF62EE" w:rsidP="00C32F60">
      <w:pPr>
        <w:rPr>
          <w:rFonts w:asciiTheme="majorHAnsi" w:hAnsiTheme="majorHAnsi" w:cstheme="majorHAnsi"/>
          <w:color w:val="333333"/>
          <w:szCs w:val="20"/>
        </w:rPr>
      </w:pPr>
      <w:r w:rsidRPr="00AC2E7D">
        <w:rPr>
          <w:rFonts w:asciiTheme="majorHAnsi" w:hAnsiTheme="majorHAnsi" w:cstheme="majorHAnsi"/>
          <w:color w:val="333333"/>
          <w:szCs w:val="20"/>
        </w:rPr>
        <w:t>Subsidies Energie-innovaties: Topsector Energie</w:t>
      </w:r>
    </w:p>
    <w:p w14:paraId="6E8AA552" w14:textId="77777777" w:rsidR="00CF62EE" w:rsidRPr="00AC2E7D" w:rsidRDefault="00CF62EE" w:rsidP="00C32F60">
      <w:pPr>
        <w:rPr>
          <w:rFonts w:asciiTheme="majorHAnsi" w:hAnsiTheme="majorHAnsi" w:cstheme="majorHAnsi"/>
          <w:color w:val="3E3E3E"/>
          <w:szCs w:val="20"/>
        </w:rPr>
      </w:pPr>
      <w:r w:rsidRPr="00AC2E7D">
        <w:rPr>
          <w:rFonts w:asciiTheme="majorHAnsi" w:hAnsiTheme="majorHAnsi" w:cstheme="majorHAnsi"/>
          <w:color w:val="3E3E3E"/>
          <w:szCs w:val="20"/>
        </w:rPr>
        <w:t>Werkt u aan innovaties die duurzaamheid en economische groei aan elkaar koppelen? Dan komt u mogelijk in aanmerking voor subsidies energie-innovatie. Deze subsidies zijn bedoeld voor ondernemers, wetenschappers en kennisinstellingen, en zijn een onderdeel van de Topsector Energie.</w:t>
      </w:r>
    </w:p>
    <w:p w14:paraId="5B9BC4B4" w14:textId="607A49EE" w:rsidR="00851900" w:rsidRPr="00AC2E7D" w:rsidRDefault="00CF62EE" w:rsidP="00C32F60">
      <w:pPr>
        <w:rPr>
          <w:rFonts w:asciiTheme="majorHAnsi" w:hAnsiTheme="majorHAnsi" w:cstheme="majorHAnsi"/>
          <w:color w:val="333333"/>
          <w:szCs w:val="20"/>
        </w:rPr>
      </w:pPr>
      <w:r w:rsidRPr="00AC2E7D">
        <w:rPr>
          <w:rFonts w:asciiTheme="majorHAnsi" w:hAnsiTheme="majorHAnsi" w:cstheme="majorHAnsi"/>
          <w:color w:val="3E3E3E"/>
          <w:szCs w:val="20"/>
        </w:rPr>
        <w:t>Binnen de Topsector Energie is jaarlijks ongeveer € 130 miljoen subsidie beschikbaar voor innovaties op het gebied van duurzame energieproductie, energiebesparing, flexibilisering van het energiesysteem (waaronder waterstof), CO</w:t>
      </w:r>
      <w:r w:rsidRPr="00AC2E7D">
        <w:rPr>
          <w:rFonts w:asciiTheme="majorHAnsi" w:hAnsiTheme="majorHAnsi" w:cstheme="majorHAnsi"/>
          <w:color w:val="3E3E3E"/>
          <w:szCs w:val="20"/>
          <w:vertAlign w:val="subscript"/>
        </w:rPr>
        <w:t>2</w:t>
      </w:r>
      <w:r w:rsidRPr="00AC2E7D">
        <w:rPr>
          <w:rFonts w:asciiTheme="majorHAnsi" w:hAnsiTheme="majorHAnsi" w:cstheme="majorHAnsi"/>
          <w:color w:val="3E3E3E"/>
          <w:szCs w:val="20"/>
        </w:rPr>
        <w:t>-reductie in de industrie, circulaire economie, en aardgasloze woningen, wijken en gebouwen. In onderstaand schema staan de te verwachten regelingen, budgetten en openstellingen voor 2021</w:t>
      </w:r>
      <w:r w:rsidR="00851900" w:rsidRPr="00AC2E7D">
        <w:rPr>
          <w:rFonts w:asciiTheme="majorHAnsi" w:hAnsiTheme="majorHAnsi" w:cstheme="majorHAnsi"/>
          <w:vanish/>
          <w:color w:val="333333"/>
          <w:szCs w:val="20"/>
        </w:rPr>
        <w:t>Stimulus Programmamanagement is een onderdeel van de provincie Noord-Brabant, dat in opdracht van de Europese Commissie en het Rijk een aantal Europese, nationale en regionale subsidieprogramma’s &amp; fondsen beheert en faciliteert voor de provincies Noord-Brabant, Limburg, Zeeland &amp; Vlaanderen.Stimulus Programmamanagement is een onderdeel van de provincie Noord-Brabant, dat in opdracht van de Europese Commissie en het Rijk een aantal Europese, nationale en regionale subsidieprogramma’s &amp; fondsen beheert en faciliteert voor de provincies Noord-Brabant, Limburg, Zeeland &amp; Vlaanderen.Stimulus Programmamanagement is een onderdeel van de provincie Noord-Brabant, dat in opdracht van de Europese Commissie en het Rijk een aantal Europese, nationale en regionale subsidieprogramma’s &amp; fondsen beheert en faciliteert voor de provincies Noord-Brabant, Limburg, Zeeland &amp; Vlaanderen.</w:t>
      </w:r>
    </w:p>
    <w:p w14:paraId="4E732818" w14:textId="27558B63" w:rsidR="00CF62EE" w:rsidRPr="00AC2E7D" w:rsidRDefault="00CF62EE" w:rsidP="00C32F60">
      <w:pPr>
        <w:rPr>
          <w:rFonts w:asciiTheme="majorHAnsi" w:hAnsiTheme="majorHAnsi" w:cstheme="majorHAnsi"/>
          <w:color w:val="333333"/>
          <w:szCs w:val="20"/>
        </w:rPr>
      </w:pPr>
      <w:r w:rsidRPr="00AC2E7D">
        <w:rPr>
          <w:rFonts w:asciiTheme="majorHAnsi" w:hAnsiTheme="majorHAnsi" w:cstheme="majorHAnsi"/>
          <w:color w:val="333333"/>
          <w:szCs w:val="20"/>
        </w:rPr>
        <w:t>Let op: sommige regelingen zijn al gesloten en andere sluiten op korte termijn!</w:t>
      </w:r>
    </w:p>
    <w:p w14:paraId="17D114BB" w14:textId="218B3CE9" w:rsidR="00CF62EE" w:rsidRPr="00AC2E7D" w:rsidRDefault="00CF62EE" w:rsidP="00C32F60">
      <w:pPr>
        <w:rPr>
          <w:rFonts w:asciiTheme="majorHAnsi" w:hAnsiTheme="majorHAnsi" w:cstheme="majorHAnsi"/>
          <w:color w:val="333333"/>
          <w:szCs w:val="20"/>
        </w:rPr>
      </w:pPr>
    </w:p>
    <w:p w14:paraId="3A5D9A38" w14:textId="77777777" w:rsidR="00FC3DB6" w:rsidRDefault="00FC3DB6" w:rsidP="00C32F60">
      <w:pPr>
        <w:rPr>
          <w:rFonts w:asciiTheme="majorHAnsi" w:hAnsiTheme="majorHAnsi" w:cstheme="majorHAnsi"/>
          <w:color w:val="333333"/>
          <w:szCs w:val="20"/>
        </w:rPr>
      </w:pPr>
    </w:p>
    <w:p w14:paraId="6ABF88CF" w14:textId="6B9AABBF" w:rsidR="00FC3DB6" w:rsidRDefault="00FC3DB6" w:rsidP="00C32F60">
      <w:pPr>
        <w:rPr>
          <w:rFonts w:asciiTheme="majorHAnsi" w:hAnsiTheme="majorHAnsi" w:cstheme="majorHAnsi"/>
          <w:color w:val="333333"/>
          <w:szCs w:val="20"/>
        </w:rPr>
      </w:pPr>
      <w:r>
        <w:rPr>
          <w:rFonts w:ascii="Roboto" w:hAnsi="Roboto"/>
          <w:noProof/>
          <w:color w:val="2962FF"/>
        </w:rPr>
        <w:drawing>
          <wp:inline distT="0" distB="0" distL="0" distR="0" wp14:anchorId="4E8CF78C" wp14:editId="55B7FB1B">
            <wp:extent cx="1015360" cy="628650"/>
            <wp:effectExtent l="0" t="0" r="0" b="0"/>
            <wp:docPr id="12" name="Afbeelding 12" descr="Topsector algemeen | Topsector Energie">
              <a:hlinkClick xmlns:a="http://schemas.openxmlformats.org/drawingml/2006/main" r:id="rId4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Topsector algemeen | Topsector Energie">
                      <a:hlinkClick r:id="rId49" tgtFrame="&quot;_blank&quot;"/>
                    </pic:cNvPr>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032376" cy="639185"/>
                    </a:xfrm>
                    <a:prstGeom prst="rect">
                      <a:avLst/>
                    </a:prstGeom>
                    <a:noFill/>
                    <a:ln>
                      <a:noFill/>
                    </a:ln>
                  </pic:spPr>
                </pic:pic>
              </a:graphicData>
            </a:graphic>
          </wp:inline>
        </w:drawing>
      </w:r>
    </w:p>
    <w:p w14:paraId="2E99E885" w14:textId="77777777" w:rsidR="00FC3DB6" w:rsidRDefault="00FC3DB6" w:rsidP="00C32F60">
      <w:pPr>
        <w:rPr>
          <w:rFonts w:asciiTheme="majorHAnsi" w:hAnsiTheme="majorHAnsi" w:cstheme="majorHAnsi"/>
          <w:color w:val="333333"/>
          <w:szCs w:val="20"/>
        </w:rPr>
      </w:pPr>
    </w:p>
    <w:p w14:paraId="75AC817F" w14:textId="50F05280" w:rsidR="00CF62EE" w:rsidRPr="00AC2E7D" w:rsidRDefault="002B08DB" w:rsidP="00C32F60">
      <w:pPr>
        <w:rPr>
          <w:rFonts w:asciiTheme="majorHAnsi" w:hAnsiTheme="majorHAnsi" w:cstheme="majorHAnsi"/>
          <w:color w:val="333333"/>
          <w:szCs w:val="20"/>
        </w:rPr>
      </w:pPr>
      <w:r w:rsidRPr="00AC2E7D">
        <w:rPr>
          <w:rFonts w:asciiTheme="majorHAnsi" w:hAnsiTheme="majorHAnsi" w:cstheme="majorHAnsi"/>
          <w:color w:val="333333"/>
          <w:szCs w:val="20"/>
        </w:rPr>
        <w:t>Topsector Energie-Industrie</w:t>
      </w:r>
    </w:p>
    <w:p w14:paraId="166AC9AF" w14:textId="3C03210B" w:rsidR="002B08DB" w:rsidRPr="00AC2E7D" w:rsidRDefault="002B08DB" w:rsidP="00C32F60">
      <w:pPr>
        <w:rPr>
          <w:rFonts w:asciiTheme="majorHAnsi" w:hAnsiTheme="majorHAnsi" w:cstheme="majorHAnsi"/>
          <w:color w:val="333333"/>
          <w:szCs w:val="20"/>
        </w:rPr>
      </w:pPr>
      <w:r w:rsidRPr="00AC2E7D">
        <w:rPr>
          <w:rFonts w:asciiTheme="majorHAnsi" w:hAnsiTheme="majorHAnsi" w:cstheme="majorHAnsi"/>
          <w:color w:val="333333"/>
          <w:szCs w:val="20"/>
        </w:rPr>
        <w:t xml:space="preserve">Sluitingsdatum: </w:t>
      </w:r>
      <w:r w:rsidRPr="00FC3DB6">
        <w:rPr>
          <w:rFonts w:asciiTheme="majorHAnsi" w:hAnsiTheme="majorHAnsi" w:cstheme="majorHAnsi"/>
          <w:b/>
          <w:color w:val="333333"/>
          <w:szCs w:val="20"/>
        </w:rPr>
        <w:t>14 september 2021</w:t>
      </w:r>
    </w:p>
    <w:p w14:paraId="5F17739E" w14:textId="21BB5F53" w:rsidR="002B08DB" w:rsidRPr="00AC2E7D" w:rsidRDefault="002B08DB" w:rsidP="00C32F60">
      <w:pPr>
        <w:rPr>
          <w:rFonts w:asciiTheme="majorHAnsi" w:hAnsiTheme="majorHAnsi" w:cstheme="majorHAnsi"/>
          <w:color w:val="333333"/>
          <w:szCs w:val="20"/>
        </w:rPr>
      </w:pPr>
    </w:p>
    <w:p w14:paraId="496A9C1F" w14:textId="77777777" w:rsidR="002B08DB" w:rsidRPr="002B08DB" w:rsidRDefault="002B08DB" w:rsidP="002B08DB">
      <w:pPr>
        <w:shd w:val="clear" w:color="auto" w:fill="FFFFFF"/>
        <w:spacing w:after="300" w:line="330" w:lineRule="atLeast"/>
        <w:rPr>
          <w:rFonts w:asciiTheme="majorHAnsi" w:hAnsiTheme="majorHAnsi" w:cstheme="majorHAnsi"/>
          <w:color w:val="3E3E3E"/>
          <w:szCs w:val="20"/>
        </w:rPr>
      </w:pPr>
      <w:r w:rsidRPr="002B08DB">
        <w:rPr>
          <w:rFonts w:asciiTheme="majorHAnsi" w:hAnsiTheme="majorHAnsi" w:cstheme="majorHAnsi"/>
          <w:color w:val="3E3E3E"/>
          <w:szCs w:val="20"/>
        </w:rPr>
        <w:t>Onderzoekt uw bedrijf mogelijkheden voor goedkopere, klimaatneutrale en/of circulaire producten en diensten? Werkt u daarbij samen met andere bedrijven of onderzoekers? Dan komt u mogelijk in aanmerking voor de regeling TSE Industrie.</w:t>
      </w:r>
    </w:p>
    <w:p w14:paraId="19F425B5" w14:textId="77777777" w:rsidR="002B08DB" w:rsidRPr="002B08DB" w:rsidRDefault="002B08DB" w:rsidP="00FC3DB6">
      <w:pPr>
        <w:shd w:val="clear" w:color="auto" w:fill="FFFFFF"/>
        <w:spacing w:after="300" w:line="276" w:lineRule="auto"/>
        <w:rPr>
          <w:rFonts w:asciiTheme="majorHAnsi" w:hAnsiTheme="majorHAnsi" w:cstheme="majorHAnsi"/>
          <w:color w:val="3E3E3E"/>
          <w:szCs w:val="20"/>
        </w:rPr>
      </w:pPr>
      <w:r w:rsidRPr="002B08DB">
        <w:rPr>
          <w:rFonts w:asciiTheme="majorHAnsi" w:hAnsiTheme="majorHAnsi" w:cstheme="majorHAnsi"/>
          <w:color w:val="3E3E3E"/>
          <w:szCs w:val="20"/>
        </w:rPr>
        <w:t>Uw oplossingen moeten uiterlijk in 2030 een eerste markttoepassing hebben. Deze is geschikt voor:</w:t>
      </w:r>
    </w:p>
    <w:p w14:paraId="46575F6E" w14:textId="77777777" w:rsidR="002B08DB" w:rsidRPr="002B08DB" w:rsidRDefault="002B08DB" w:rsidP="00FC3DB6">
      <w:pPr>
        <w:numPr>
          <w:ilvl w:val="0"/>
          <w:numId w:val="37"/>
        </w:numPr>
        <w:shd w:val="clear" w:color="auto" w:fill="FFFFFF"/>
        <w:spacing w:before="100" w:beforeAutospacing="1" w:after="100" w:afterAutospacing="1" w:line="276" w:lineRule="auto"/>
        <w:ind w:left="0"/>
        <w:rPr>
          <w:rFonts w:asciiTheme="majorHAnsi" w:hAnsiTheme="majorHAnsi" w:cstheme="majorHAnsi"/>
          <w:color w:val="3E3E3E"/>
          <w:szCs w:val="20"/>
        </w:rPr>
      </w:pPr>
      <w:r w:rsidRPr="002B08DB">
        <w:rPr>
          <w:rFonts w:asciiTheme="majorHAnsi" w:hAnsiTheme="majorHAnsi" w:cstheme="majorHAnsi"/>
          <w:color w:val="3E3E3E"/>
          <w:szCs w:val="20"/>
        </w:rPr>
        <w:t>een betekenisvolle industriële sector in Nederland</w:t>
      </w:r>
    </w:p>
    <w:p w14:paraId="20F4CE2A" w14:textId="77777777" w:rsidR="002B08DB" w:rsidRPr="002B08DB" w:rsidRDefault="002B08DB" w:rsidP="00FC3DB6">
      <w:pPr>
        <w:numPr>
          <w:ilvl w:val="0"/>
          <w:numId w:val="37"/>
        </w:numPr>
        <w:shd w:val="clear" w:color="auto" w:fill="FFFFFF"/>
        <w:spacing w:before="100" w:beforeAutospacing="1" w:after="100" w:afterAutospacing="1" w:line="276" w:lineRule="auto"/>
        <w:ind w:left="0"/>
        <w:rPr>
          <w:rFonts w:asciiTheme="majorHAnsi" w:hAnsiTheme="majorHAnsi" w:cstheme="majorHAnsi"/>
          <w:color w:val="3E3E3E"/>
          <w:szCs w:val="20"/>
        </w:rPr>
      </w:pPr>
      <w:r w:rsidRPr="002B08DB">
        <w:rPr>
          <w:rFonts w:asciiTheme="majorHAnsi" w:hAnsiTheme="majorHAnsi" w:cstheme="majorHAnsi"/>
          <w:color w:val="3E3E3E"/>
          <w:szCs w:val="20"/>
        </w:rPr>
        <w:t>de scheep- of luchtvaart</w:t>
      </w:r>
    </w:p>
    <w:p w14:paraId="788185F2" w14:textId="77777777" w:rsidR="002B08DB" w:rsidRPr="00AC2E7D" w:rsidRDefault="002B08DB" w:rsidP="00FC3DB6">
      <w:pPr>
        <w:numPr>
          <w:ilvl w:val="0"/>
          <w:numId w:val="37"/>
        </w:numPr>
        <w:shd w:val="clear" w:color="auto" w:fill="FFFFFF"/>
        <w:spacing w:before="100" w:beforeAutospacing="1" w:after="100" w:afterAutospacing="1" w:line="276" w:lineRule="auto"/>
        <w:ind w:left="0"/>
        <w:rPr>
          <w:rFonts w:asciiTheme="majorHAnsi" w:hAnsiTheme="majorHAnsi" w:cstheme="majorHAnsi"/>
          <w:szCs w:val="20"/>
        </w:rPr>
      </w:pPr>
      <w:r w:rsidRPr="00AC2E7D">
        <w:rPr>
          <w:rFonts w:asciiTheme="majorHAnsi" w:hAnsiTheme="majorHAnsi" w:cstheme="majorHAnsi"/>
          <w:color w:val="3E3E3E"/>
          <w:szCs w:val="20"/>
        </w:rPr>
        <w:t>e</w:t>
      </w:r>
      <w:r w:rsidRPr="002B08DB">
        <w:rPr>
          <w:rFonts w:asciiTheme="majorHAnsi" w:hAnsiTheme="majorHAnsi" w:cstheme="majorHAnsi"/>
          <w:color w:val="3E3E3E"/>
          <w:szCs w:val="20"/>
        </w:rPr>
        <w:t>en voor de missie Circulaire Economie belangrijke waardeketen in Nederland</w:t>
      </w:r>
    </w:p>
    <w:p w14:paraId="71B2C016" w14:textId="383DBB86" w:rsidR="00FC3DB6" w:rsidRPr="00FC3DB6" w:rsidRDefault="008330A6" w:rsidP="008739AE">
      <w:pPr>
        <w:numPr>
          <w:ilvl w:val="0"/>
          <w:numId w:val="37"/>
        </w:numPr>
        <w:shd w:val="clear" w:color="auto" w:fill="FFFFFF"/>
        <w:spacing w:before="100" w:beforeAutospacing="1" w:after="100" w:afterAutospacing="1" w:line="330" w:lineRule="atLeast"/>
        <w:ind w:left="0"/>
        <w:rPr>
          <w:rFonts w:asciiTheme="majorHAnsi" w:hAnsiTheme="majorHAnsi" w:cstheme="majorHAnsi"/>
          <w:szCs w:val="20"/>
        </w:rPr>
      </w:pPr>
      <w:hyperlink r:id="rId51" w:history="1">
        <w:r w:rsidR="002B08DB" w:rsidRPr="00FC3DB6">
          <w:rPr>
            <w:rStyle w:val="Hyperlink"/>
            <w:rFonts w:asciiTheme="majorHAnsi" w:hAnsiTheme="majorHAnsi" w:cstheme="majorHAnsi"/>
            <w:szCs w:val="20"/>
          </w:rPr>
          <w:t>https://www.rvo.nl/subsidie-en-financieringswijzer/tse-industrie</w:t>
        </w:r>
      </w:hyperlink>
    </w:p>
    <w:p w14:paraId="573B791A" w14:textId="14D9ACE0" w:rsidR="00FC3DB6" w:rsidRDefault="00FC3DB6" w:rsidP="002B08DB">
      <w:pPr>
        <w:shd w:val="clear" w:color="auto" w:fill="FFFFFF"/>
        <w:spacing w:before="100" w:beforeAutospacing="1" w:after="100" w:afterAutospacing="1" w:line="330" w:lineRule="atLeast"/>
        <w:rPr>
          <w:rFonts w:asciiTheme="majorHAnsi" w:hAnsiTheme="majorHAnsi" w:cstheme="majorHAnsi"/>
          <w:szCs w:val="20"/>
        </w:rPr>
      </w:pPr>
      <w:r>
        <w:rPr>
          <w:rFonts w:ascii="Roboto" w:hAnsi="Roboto"/>
          <w:noProof/>
          <w:color w:val="2962FF"/>
        </w:rPr>
        <w:lastRenderedPageBreak/>
        <w:drawing>
          <wp:inline distT="0" distB="0" distL="0" distR="0" wp14:anchorId="1047EA63" wp14:editId="0D5D8EDA">
            <wp:extent cx="1021404" cy="533400"/>
            <wp:effectExtent l="0" t="0" r="7620" b="0"/>
            <wp:docPr id="13" name="Afbeelding 13" descr="Wat zijn VvE subsidieregelingen op duurzame energie, isolatie en  maatregelen? | VvE Energie">
              <a:hlinkClick xmlns:a="http://schemas.openxmlformats.org/drawingml/2006/main" r:id="rId5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Wat zijn VvE subsidieregelingen op duurzame energie, isolatie en  maatregelen? | VvE Energie">
                      <a:hlinkClick r:id="rId52" tgtFrame="&quot;_blank&quot;"/>
                    </pic:cNvPr>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1030573" cy="538188"/>
                    </a:xfrm>
                    <a:prstGeom prst="rect">
                      <a:avLst/>
                    </a:prstGeom>
                    <a:noFill/>
                    <a:ln>
                      <a:noFill/>
                    </a:ln>
                  </pic:spPr>
                </pic:pic>
              </a:graphicData>
            </a:graphic>
          </wp:inline>
        </w:drawing>
      </w:r>
    </w:p>
    <w:p w14:paraId="4E2DD40F" w14:textId="77777777" w:rsidR="00FC3DB6" w:rsidRDefault="002B08DB" w:rsidP="00FC3DB6">
      <w:pPr>
        <w:shd w:val="clear" w:color="auto" w:fill="FFFFFF"/>
        <w:spacing w:before="100" w:beforeAutospacing="1" w:after="100" w:afterAutospacing="1" w:line="276" w:lineRule="auto"/>
        <w:rPr>
          <w:rFonts w:asciiTheme="majorHAnsi" w:hAnsiTheme="majorHAnsi" w:cstheme="majorHAnsi"/>
          <w:szCs w:val="20"/>
        </w:rPr>
      </w:pPr>
      <w:r w:rsidRPr="00AC2E7D">
        <w:rPr>
          <w:rFonts w:asciiTheme="majorHAnsi" w:hAnsiTheme="majorHAnsi" w:cstheme="majorHAnsi"/>
          <w:szCs w:val="20"/>
        </w:rPr>
        <w:t>Subsidieregeling Coöperatieve Energieopwekking (SCE)</w:t>
      </w:r>
    </w:p>
    <w:p w14:paraId="27653B11" w14:textId="186DFA73" w:rsidR="002B08DB" w:rsidRPr="00AC2E7D" w:rsidRDefault="002B08DB" w:rsidP="00FC3DB6">
      <w:pPr>
        <w:shd w:val="clear" w:color="auto" w:fill="FFFFFF"/>
        <w:spacing w:before="100" w:beforeAutospacing="1" w:after="100" w:afterAutospacing="1" w:line="276" w:lineRule="auto"/>
        <w:rPr>
          <w:rFonts w:asciiTheme="majorHAnsi" w:hAnsiTheme="majorHAnsi" w:cstheme="majorHAnsi"/>
          <w:szCs w:val="20"/>
        </w:rPr>
      </w:pPr>
      <w:r w:rsidRPr="00AC2E7D">
        <w:rPr>
          <w:rFonts w:asciiTheme="majorHAnsi" w:hAnsiTheme="majorHAnsi" w:cstheme="majorHAnsi"/>
          <w:szCs w:val="20"/>
        </w:rPr>
        <w:t>Sluitingsdatum: 1 december 2021 17.00 uur</w:t>
      </w:r>
    </w:p>
    <w:p w14:paraId="56940B8C" w14:textId="77777777" w:rsidR="002B08DB" w:rsidRPr="002B08DB" w:rsidRDefault="002B08DB" w:rsidP="002B08DB">
      <w:pPr>
        <w:shd w:val="clear" w:color="auto" w:fill="FFFFFF"/>
        <w:spacing w:after="300" w:line="330" w:lineRule="atLeast"/>
        <w:rPr>
          <w:rFonts w:asciiTheme="majorHAnsi" w:hAnsiTheme="majorHAnsi" w:cstheme="majorHAnsi"/>
          <w:color w:val="3E3E3E"/>
          <w:szCs w:val="20"/>
        </w:rPr>
      </w:pPr>
      <w:r w:rsidRPr="002B08DB">
        <w:rPr>
          <w:rFonts w:asciiTheme="majorHAnsi" w:hAnsiTheme="majorHAnsi" w:cstheme="majorHAnsi"/>
          <w:color w:val="3E3E3E"/>
          <w:szCs w:val="20"/>
        </w:rPr>
        <w:t>Bent u een energiecoöperatie of vereniging van eigenaars (VvE)? En wilt u hernieuwbare (duurzame) elektriciteit uit zonne-energie, windenergie of waterkracht opwekken? Dan komt u mogelijk in aanmerking voor de Subsidieregeling coöperatieve energieopwekking.</w:t>
      </w:r>
    </w:p>
    <w:p w14:paraId="088BEC6E" w14:textId="77777777" w:rsidR="002B08DB" w:rsidRPr="002B08DB" w:rsidRDefault="002B08DB" w:rsidP="002B08DB">
      <w:pPr>
        <w:shd w:val="clear" w:color="auto" w:fill="FFFFFF"/>
        <w:spacing w:after="300" w:line="330" w:lineRule="atLeast"/>
        <w:rPr>
          <w:rFonts w:asciiTheme="majorHAnsi" w:hAnsiTheme="majorHAnsi" w:cstheme="majorHAnsi"/>
          <w:color w:val="3E3E3E"/>
          <w:szCs w:val="20"/>
        </w:rPr>
      </w:pPr>
      <w:r w:rsidRPr="002B08DB">
        <w:rPr>
          <w:rFonts w:asciiTheme="majorHAnsi" w:hAnsiTheme="majorHAnsi" w:cstheme="majorHAnsi"/>
          <w:color w:val="3E3E3E"/>
          <w:szCs w:val="20"/>
        </w:rPr>
        <w:t>De Subsidieregeling coöperatieve energieopwekking (SCE) is een regeling voor de verstrekking van subsidie voor het lokaal en gezamenlijk opwekken van hernieuwbare elektriciteit.</w:t>
      </w:r>
    </w:p>
    <w:p w14:paraId="7AF9E105" w14:textId="77777777" w:rsidR="002B08DB" w:rsidRPr="002B08DB" w:rsidRDefault="002B08DB" w:rsidP="002B08DB">
      <w:pPr>
        <w:shd w:val="clear" w:color="auto" w:fill="FFFFFF"/>
        <w:spacing w:before="100" w:beforeAutospacing="1" w:after="15" w:line="330" w:lineRule="atLeast"/>
        <w:outlineLvl w:val="2"/>
        <w:rPr>
          <w:rFonts w:asciiTheme="majorHAnsi" w:hAnsiTheme="majorHAnsi" w:cstheme="majorHAnsi"/>
          <w:b/>
          <w:color w:val="114476"/>
          <w:sz w:val="24"/>
        </w:rPr>
      </w:pPr>
      <w:r w:rsidRPr="002B08DB">
        <w:rPr>
          <w:rFonts w:asciiTheme="majorHAnsi" w:hAnsiTheme="majorHAnsi" w:cstheme="majorHAnsi"/>
          <w:b/>
          <w:color w:val="114476"/>
          <w:szCs w:val="20"/>
        </w:rPr>
        <w:t>L</w:t>
      </w:r>
      <w:r w:rsidRPr="002B08DB">
        <w:rPr>
          <w:rFonts w:asciiTheme="majorHAnsi" w:hAnsiTheme="majorHAnsi" w:cstheme="majorHAnsi"/>
          <w:b/>
          <w:color w:val="114476"/>
          <w:sz w:val="24"/>
        </w:rPr>
        <w:t>et op</w:t>
      </w:r>
    </w:p>
    <w:p w14:paraId="5F3A6B56" w14:textId="77777777" w:rsidR="002B08DB" w:rsidRPr="002B08DB" w:rsidRDefault="002B08DB" w:rsidP="002B08DB">
      <w:pPr>
        <w:shd w:val="clear" w:color="auto" w:fill="FFFFFF"/>
        <w:spacing w:line="330" w:lineRule="atLeast"/>
        <w:rPr>
          <w:rFonts w:asciiTheme="majorHAnsi" w:hAnsiTheme="majorHAnsi" w:cstheme="majorHAnsi"/>
          <w:color w:val="3E3E3E"/>
          <w:szCs w:val="20"/>
        </w:rPr>
      </w:pPr>
      <w:r w:rsidRPr="002B08DB">
        <w:rPr>
          <w:rFonts w:asciiTheme="majorHAnsi" w:hAnsiTheme="majorHAnsi" w:cstheme="majorHAnsi"/>
          <w:color w:val="3E3E3E"/>
          <w:szCs w:val="20"/>
        </w:rPr>
        <w:t>Het totaal van de aangevraagde subsidiebedragen schommelt momenteel rond het totale beschikbare budget voor de SCE. Wilt u nog een aanvraag indienen voor de SCE? Dan raden wij u aan om dat te doen. Wij zijn nu druk bezig met het beoordelen van de aanvragen. Omdat beoordeling van de aanvragen kan leiden tot (gedeeltelijke) afwijzingen of intrekkingen, is dit van invloed op de exacte datum van overtekening. Dit is voor u belangrijk omdat de subsidie op basis van volgorde van binnenkomst wordt verleend tot het budget uitgeput is. </w:t>
      </w:r>
    </w:p>
    <w:p w14:paraId="4997426F" w14:textId="77777777" w:rsidR="002B08DB" w:rsidRPr="00AC2E7D" w:rsidRDefault="002B08DB" w:rsidP="002B08DB">
      <w:pPr>
        <w:shd w:val="clear" w:color="auto" w:fill="FFFFFF"/>
        <w:spacing w:before="100" w:beforeAutospacing="1" w:after="100" w:afterAutospacing="1" w:line="330" w:lineRule="atLeast"/>
        <w:rPr>
          <w:rFonts w:asciiTheme="majorHAnsi" w:hAnsiTheme="majorHAnsi" w:cstheme="majorHAnsi"/>
          <w:szCs w:val="20"/>
        </w:rPr>
      </w:pPr>
    </w:p>
    <w:p w14:paraId="28B524CE" w14:textId="77777777" w:rsidR="002B08DB" w:rsidRPr="00AC2E7D" w:rsidRDefault="002B08DB" w:rsidP="00C32F60">
      <w:pPr>
        <w:rPr>
          <w:rFonts w:asciiTheme="majorHAnsi" w:hAnsiTheme="majorHAnsi" w:cstheme="majorHAnsi"/>
          <w:szCs w:val="20"/>
        </w:rPr>
      </w:pPr>
    </w:p>
    <w:sectPr w:rsidR="002B08DB" w:rsidRPr="00AC2E7D" w:rsidSect="009409B6">
      <w:pgSz w:w="11906" w:h="16838" w:code="9"/>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AE27E1" w14:textId="77777777" w:rsidR="00844E76" w:rsidRDefault="00844E76" w:rsidP="006227C6">
      <w:pPr>
        <w:spacing w:line="240" w:lineRule="auto"/>
      </w:pPr>
      <w:r>
        <w:separator/>
      </w:r>
    </w:p>
  </w:endnote>
  <w:endnote w:type="continuationSeparator" w:id="0">
    <w:p w14:paraId="59388CAC" w14:textId="77777777" w:rsidR="00844E76" w:rsidRDefault="00844E76" w:rsidP="006227C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Futura Book">
    <w:altName w:val="Century Gothic"/>
    <w:charset w:val="00"/>
    <w:family w:val="swiss"/>
    <w:pitch w:val="variable"/>
    <w:sig w:usb0="80000027" w:usb1="00000040" w:usb2="00000000" w:usb3="00000000" w:csb0="00000011" w:csb1="00000000"/>
  </w:font>
  <w:font w:name="Arial">
    <w:panose1 w:val="020B0604020202020204"/>
    <w:charset w:val="00"/>
    <w:family w:val="swiss"/>
    <w:pitch w:val="variable"/>
    <w:sig w:usb0="E0002EFF" w:usb1="C000785B" w:usb2="00000009" w:usb3="00000000" w:csb0="000001FF" w:csb1="00000000"/>
  </w:font>
  <w:font w:name="Baskerville MT">
    <w:charset w:val="00"/>
    <w:family w:val="roman"/>
    <w:pitch w:val="variable"/>
    <w:sig w:usb0="80000027"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LT 45 Light">
    <w:altName w:val="Univers LT"/>
    <w:panose1 w:val="00000000000000000000"/>
    <w:charset w:val="00"/>
    <w:family w:val="swiss"/>
    <w:notTrueType/>
    <w:pitch w:val="default"/>
    <w:sig w:usb0="00000003" w:usb1="00000000" w:usb2="00000000" w:usb3="00000000" w:csb0="00000001" w:csb1="00000000"/>
  </w:font>
  <w:font w:name="Roboto">
    <w:altName w:val="Arial"/>
    <w:charset w:val="00"/>
    <w:family w:val="auto"/>
    <w:pitch w:val="variable"/>
    <w:sig w:usb0="20000287" w:usb1="00000000"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4FA863" w14:textId="77777777" w:rsidR="00844E76" w:rsidRDefault="00844E76" w:rsidP="006227C6">
      <w:pPr>
        <w:spacing w:line="240" w:lineRule="auto"/>
      </w:pPr>
      <w:r>
        <w:separator/>
      </w:r>
    </w:p>
  </w:footnote>
  <w:footnote w:type="continuationSeparator" w:id="0">
    <w:p w14:paraId="7C2ED25C" w14:textId="77777777" w:rsidR="00844E76" w:rsidRDefault="00844E76" w:rsidP="006227C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D5CBF86"/>
    <w:lvl w:ilvl="0">
      <w:start w:val="1"/>
      <w:numFmt w:val="decimal"/>
      <w:pStyle w:val="Lijstnummering5"/>
      <w:lvlText w:val="%1."/>
      <w:lvlJc w:val="left"/>
      <w:pPr>
        <w:tabs>
          <w:tab w:val="num" w:pos="1985"/>
        </w:tabs>
        <w:ind w:left="1985" w:hanging="794"/>
      </w:pPr>
      <w:rPr>
        <w:rFonts w:hint="default"/>
      </w:rPr>
    </w:lvl>
  </w:abstractNum>
  <w:abstractNum w:abstractNumId="1" w15:restartNumberingAfterBreak="0">
    <w:nsid w:val="FFFFFF7D"/>
    <w:multiLevelType w:val="singleLevel"/>
    <w:tmpl w:val="1E5AE91E"/>
    <w:lvl w:ilvl="0">
      <w:start w:val="1"/>
      <w:numFmt w:val="decimal"/>
      <w:pStyle w:val="Lijstnummering4"/>
      <w:lvlText w:val="%1."/>
      <w:lvlJc w:val="left"/>
      <w:pPr>
        <w:tabs>
          <w:tab w:val="num" w:pos="1985"/>
        </w:tabs>
        <w:ind w:left="1985" w:hanging="794"/>
      </w:pPr>
      <w:rPr>
        <w:rFonts w:hint="default"/>
      </w:rPr>
    </w:lvl>
  </w:abstractNum>
  <w:abstractNum w:abstractNumId="2" w15:restartNumberingAfterBreak="0">
    <w:nsid w:val="FFFFFF7E"/>
    <w:multiLevelType w:val="singleLevel"/>
    <w:tmpl w:val="94E83576"/>
    <w:lvl w:ilvl="0">
      <w:start w:val="1"/>
      <w:numFmt w:val="decimal"/>
      <w:pStyle w:val="Lijstnummering3"/>
      <w:lvlText w:val="%1."/>
      <w:lvlJc w:val="left"/>
      <w:pPr>
        <w:tabs>
          <w:tab w:val="num" w:pos="1191"/>
        </w:tabs>
        <w:ind w:left="1191" w:hanging="397"/>
      </w:pPr>
      <w:rPr>
        <w:rFonts w:hint="default"/>
      </w:rPr>
    </w:lvl>
  </w:abstractNum>
  <w:abstractNum w:abstractNumId="3" w15:restartNumberingAfterBreak="0">
    <w:nsid w:val="FFFFFF7F"/>
    <w:multiLevelType w:val="singleLevel"/>
    <w:tmpl w:val="35DA64A2"/>
    <w:lvl w:ilvl="0">
      <w:start w:val="1"/>
      <w:numFmt w:val="decimal"/>
      <w:pStyle w:val="Lijstnummering2"/>
      <w:lvlText w:val="%1."/>
      <w:lvlJc w:val="left"/>
      <w:pPr>
        <w:tabs>
          <w:tab w:val="num" w:pos="794"/>
        </w:tabs>
        <w:ind w:left="794" w:hanging="397"/>
      </w:pPr>
      <w:rPr>
        <w:rFonts w:hint="default"/>
      </w:rPr>
    </w:lvl>
  </w:abstractNum>
  <w:abstractNum w:abstractNumId="4" w15:restartNumberingAfterBreak="0">
    <w:nsid w:val="FFFFFF80"/>
    <w:multiLevelType w:val="singleLevel"/>
    <w:tmpl w:val="065C7568"/>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7A88C28"/>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192B89E"/>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42005F2"/>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BFAAE50"/>
    <w:lvl w:ilvl="0">
      <w:start w:val="1"/>
      <w:numFmt w:val="decimal"/>
      <w:pStyle w:val="Lijstnummering"/>
      <w:lvlText w:val="%1."/>
      <w:lvlJc w:val="left"/>
      <w:pPr>
        <w:tabs>
          <w:tab w:val="num" w:pos="397"/>
        </w:tabs>
        <w:ind w:left="397" w:hanging="397"/>
      </w:pPr>
      <w:rPr>
        <w:rFonts w:hint="default"/>
      </w:rPr>
    </w:lvl>
  </w:abstractNum>
  <w:abstractNum w:abstractNumId="9" w15:restartNumberingAfterBreak="0">
    <w:nsid w:val="FFFFFF89"/>
    <w:multiLevelType w:val="singleLevel"/>
    <w:tmpl w:val="0A7A2C86"/>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03905254"/>
    <w:multiLevelType w:val="multilevel"/>
    <w:tmpl w:val="DCECE678"/>
    <w:lvl w:ilvl="0">
      <w:start w:val="1"/>
      <w:numFmt w:val="decimal"/>
      <w:lvlText w:val="%1."/>
      <w:lvlJc w:val="left"/>
      <w:pPr>
        <w:ind w:left="567" w:hanging="567"/>
      </w:pPr>
      <w:rPr>
        <w:rFonts w:ascii="Futura Book" w:hAnsi="Futura Book" w:hint="default"/>
        <w:sz w:val="20"/>
      </w:rPr>
    </w:lvl>
    <w:lvl w:ilvl="1">
      <w:start w:val="1"/>
      <w:numFmt w:val="decimal"/>
      <w:isLgl/>
      <w:lvlText w:val="%1.%2"/>
      <w:lvlJc w:val="left"/>
      <w:pPr>
        <w:ind w:left="1134" w:hanging="567"/>
      </w:pPr>
      <w:rPr>
        <w:rFonts w:ascii="Futura Book" w:hAnsi="Futura Book" w:hint="default"/>
        <w:sz w:val="20"/>
      </w:rPr>
    </w:lvl>
    <w:lvl w:ilvl="2">
      <w:start w:val="1"/>
      <w:numFmt w:val="decimal"/>
      <w:isLgl/>
      <w:lvlText w:val="%2.%1.%3"/>
      <w:lvlJc w:val="left"/>
      <w:pPr>
        <w:ind w:left="1985" w:hanging="851"/>
      </w:pPr>
      <w:rPr>
        <w:rFonts w:ascii="Futura Book" w:hAnsi="Futura Book" w:hint="default"/>
        <w:sz w:val="20"/>
      </w:rPr>
    </w:lvl>
    <w:lvl w:ilvl="3">
      <w:start w:val="1"/>
      <w:numFmt w:val="decimal"/>
      <w:isLgl/>
      <w:lvlText w:val="%1.%3.%4"/>
      <w:lvlJc w:val="left"/>
      <w:pPr>
        <w:ind w:left="2835" w:hanging="850"/>
      </w:pPr>
      <w:rPr>
        <w:rFonts w:ascii="Futura Book" w:hAnsi="Futura Book" w:hint="default"/>
        <w:sz w:val="20"/>
      </w:rPr>
    </w:lvl>
    <w:lvl w:ilvl="4">
      <w:start w:val="1"/>
      <w:numFmt w:val="lowerLetter"/>
      <w:isLgl/>
      <w:lvlText w:val="(%5)"/>
      <w:lvlJc w:val="left"/>
      <w:pPr>
        <w:ind w:left="3402"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03FB63E9"/>
    <w:multiLevelType w:val="multilevel"/>
    <w:tmpl w:val="DCECE678"/>
    <w:lvl w:ilvl="0">
      <w:start w:val="1"/>
      <w:numFmt w:val="decimal"/>
      <w:lvlText w:val="%1."/>
      <w:lvlJc w:val="left"/>
      <w:pPr>
        <w:ind w:left="567" w:hanging="567"/>
      </w:pPr>
      <w:rPr>
        <w:rFonts w:ascii="Futura Book" w:hAnsi="Futura Book" w:hint="default"/>
        <w:sz w:val="20"/>
      </w:rPr>
    </w:lvl>
    <w:lvl w:ilvl="1">
      <w:start w:val="1"/>
      <w:numFmt w:val="decimal"/>
      <w:isLgl/>
      <w:lvlText w:val="%1.%2"/>
      <w:lvlJc w:val="left"/>
      <w:pPr>
        <w:ind w:left="1134" w:hanging="567"/>
      </w:pPr>
      <w:rPr>
        <w:rFonts w:ascii="Futura Book" w:hAnsi="Futura Book" w:hint="default"/>
        <w:sz w:val="20"/>
      </w:rPr>
    </w:lvl>
    <w:lvl w:ilvl="2">
      <w:start w:val="1"/>
      <w:numFmt w:val="decimal"/>
      <w:isLgl/>
      <w:lvlText w:val="%2.%1.%3"/>
      <w:lvlJc w:val="left"/>
      <w:pPr>
        <w:ind w:left="1985" w:hanging="851"/>
      </w:pPr>
      <w:rPr>
        <w:rFonts w:ascii="Futura Book" w:hAnsi="Futura Book" w:hint="default"/>
        <w:sz w:val="20"/>
      </w:rPr>
    </w:lvl>
    <w:lvl w:ilvl="3">
      <w:start w:val="1"/>
      <w:numFmt w:val="decimal"/>
      <w:isLgl/>
      <w:lvlText w:val="%1.%3.%4"/>
      <w:lvlJc w:val="left"/>
      <w:pPr>
        <w:ind w:left="2835" w:hanging="850"/>
      </w:pPr>
      <w:rPr>
        <w:rFonts w:ascii="Futura Book" w:hAnsi="Futura Book" w:hint="default"/>
        <w:sz w:val="20"/>
      </w:rPr>
    </w:lvl>
    <w:lvl w:ilvl="4">
      <w:start w:val="1"/>
      <w:numFmt w:val="lowerLetter"/>
      <w:isLgl/>
      <w:lvlText w:val="(%5)"/>
      <w:lvlJc w:val="left"/>
      <w:pPr>
        <w:ind w:left="3402"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04D460A2"/>
    <w:multiLevelType w:val="multilevel"/>
    <w:tmpl w:val="C952064C"/>
    <w:styleLink w:val="PNBopsomlijst"/>
    <w:lvl w:ilvl="0">
      <w:start w:val="1"/>
      <w:numFmt w:val="bullet"/>
      <w:pStyle w:val="PNBopsommen"/>
      <w:lvlText w:val="-"/>
      <w:lvlJc w:val="left"/>
      <w:pPr>
        <w:ind w:left="360" w:hanging="360"/>
      </w:pPr>
      <w:rPr>
        <w:rFonts w:ascii="Futura Book" w:hAnsi="Futura Book" w:hint="default"/>
        <w:color w:val="auto"/>
        <w:sz w:val="20"/>
      </w:rPr>
    </w:lvl>
    <w:lvl w:ilvl="1">
      <w:start w:val="1"/>
      <w:numFmt w:val="bullet"/>
      <w:lvlText w:val="-"/>
      <w:lvlJc w:val="left"/>
      <w:pPr>
        <w:ind w:left="720" w:hanging="360"/>
      </w:pPr>
      <w:rPr>
        <w:rFonts w:ascii="Futura Book" w:hAnsi="Futura Book" w:hint="default"/>
        <w:color w:val="auto"/>
        <w:sz w:val="18"/>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09535882"/>
    <w:multiLevelType w:val="multilevel"/>
    <w:tmpl w:val="0413001F"/>
    <w:styleLink w:val="111111"/>
    <w:lvl w:ilvl="0">
      <w:start w:val="1"/>
      <w:numFmt w:val="decimal"/>
      <w:lvlText w:val="%1."/>
      <w:lvlJc w:val="left"/>
      <w:pPr>
        <w:tabs>
          <w:tab w:val="num" w:pos="360"/>
        </w:tabs>
        <w:ind w:left="360" w:hanging="360"/>
      </w:pPr>
      <w:rPr>
        <w:rFonts w:ascii="Futura Book" w:hAnsi="Futura Book"/>
        <w:sz w:val="16"/>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4" w15:restartNumberingAfterBreak="0">
    <w:nsid w:val="0B672B41"/>
    <w:multiLevelType w:val="multilevel"/>
    <w:tmpl w:val="DCECE678"/>
    <w:lvl w:ilvl="0">
      <w:start w:val="1"/>
      <w:numFmt w:val="decimal"/>
      <w:lvlText w:val="%1."/>
      <w:lvlJc w:val="left"/>
      <w:pPr>
        <w:ind w:left="567" w:hanging="567"/>
      </w:pPr>
      <w:rPr>
        <w:rFonts w:ascii="Futura Book" w:hAnsi="Futura Book" w:hint="default"/>
        <w:sz w:val="20"/>
      </w:rPr>
    </w:lvl>
    <w:lvl w:ilvl="1">
      <w:start w:val="1"/>
      <w:numFmt w:val="decimal"/>
      <w:isLgl/>
      <w:lvlText w:val="%1.%2"/>
      <w:lvlJc w:val="left"/>
      <w:pPr>
        <w:ind w:left="1134" w:hanging="567"/>
      </w:pPr>
      <w:rPr>
        <w:rFonts w:ascii="Futura Book" w:hAnsi="Futura Book" w:hint="default"/>
        <w:sz w:val="20"/>
      </w:rPr>
    </w:lvl>
    <w:lvl w:ilvl="2">
      <w:start w:val="1"/>
      <w:numFmt w:val="decimal"/>
      <w:isLgl/>
      <w:lvlText w:val="%2.%1.%3"/>
      <w:lvlJc w:val="left"/>
      <w:pPr>
        <w:ind w:left="1985" w:hanging="851"/>
      </w:pPr>
      <w:rPr>
        <w:rFonts w:ascii="Futura Book" w:hAnsi="Futura Book" w:hint="default"/>
        <w:sz w:val="20"/>
      </w:rPr>
    </w:lvl>
    <w:lvl w:ilvl="3">
      <w:start w:val="1"/>
      <w:numFmt w:val="decimal"/>
      <w:isLgl/>
      <w:lvlText w:val="%1.%3.%4"/>
      <w:lvlJc w:val="left"/>
      <w:pPr>
        <w:ind w:left="2835" w:hanging="850"/>
      </w:pPr>
      <w:rPr>
        <w:rFonts w:ascii="Futura Book" w:hAnsi="Futura Book" w:hint="default"/>
        <w:sz w:val="20"/>
      </w:rPr>
    </w:lvl>
    <w:lvl w:ilvl="4">
      <w:start w:val="1"/>
      <w:numFmt w:val="lowerLetter"/>
      <w:isLgl/>
      <w:lvlText w:val="(%5)"/>
      <w:lvlJc w:val="left"/>
      <w:pPr>
        <w:ind w:left="3402"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0BAF7A3F"/>
    <w:multiLevelType w:val="multilevel"/>
    <w:tmpl w:val="DCECE678"/>
    <w:lvl w:ilvl="0">
      <w:start w:val="1"/>
      <w:numFmt w:val="decimal"/>
      <w:lvlText w:val="%1."/>
      <w:lvlJc w:val="left"/>
      <w:pPr>
        <w:ind w:left="567" w:hanging="567"/>
      </w:pPr>
      <w:rPr>
        <w:rFonts w:ascii="Futura Book" w:hAnsi="Futura Book" w:hint="default"/>
        <w:sz w:val="20"/>
      </w:rPr>
    </w:lvl>
    <w:lvl w:ilvl="1">
      <w:start w:val="1"/>
      <w:numFmt w:val="decimal"/>
      <w:isLgl/>
      <w:lvlText w:val="%1.%2"/>
      <w:lvlJc w:val="left"/>
      <w:pPr>
        <w:ind w:left="1134" w:hanging="567"/>
      </w:pPr>
      <w:rPr>
        <w:rFonts w:ascii="Futura Book" w:hAnsi="Futura Book" w:hint="default"/>
        <w:sz w:val="20"/>
      </w:rPr>
    </w:lvl>
    <w:lvl w:ilvl="2">
      <w:start w:val="1"/>
      <w:numFmt w:val="decimal"/>
      <w:isLgl/>
      <w:lvlText w:val="%2.%1.%3"/>
      <w:lvlJc w:val="left"/>
      <w:pPr>
        <w:ind w:left="1985" w:hanging="851"/>
      </w:pPr>
      <w:rPr>
        <w:rFonts w:ascii="Futura Book" w:hAnsi="Futura Book" w:hint="default"/>
        <w:sz w:val="20"/>
      </w:rPr>
    </w:lvl>
    <w:lvl w:ilvl="3">
      <w:start w:val="1"/>
      <w:numFmt w:val="decimal"/>
      <w:isLgl/>
      <w:lvlText w:val="%1.%3.%4"/>
      <w:lvlJc w:val="left"/>
      <w:pPr>
        <w:ind w:left="2835" w:hanging="850"/>
      </w:pPr>
      <w:rPr>
        <w:rFonts w:ascii="Futura Book" w:hAnsi="Futura Book" w:hint="default"/>
        <w:sz w:val="20"/>
      </w:rPr>
    </w:lvl>
    <w:lvl w:ilvl="4">
      <w:start w:val="1"/>
      <w:numFmt w:val="lowerLetter"/>
      <w:isLgl/>
      <w:lvlText w:val="(%5)"/>
      <w:lvlJc w:val="left"/>
      <w:pPr>
        <w:ind w:left="3402"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0C194AC1"/>
    <w:multiLevelType w:val="multilevel"/>
    <w:tmpl w:val="0DB65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110A72D2"/>
    <w:multiLevelType w:val="multilevel"/>
    <w:tmpl w:val="3932B52E"/>
    <w:styleLink w:val="PNB123-lijst"/>
    <w:lvl w:ilvl="0">
      <w:start w:val="1"/>
      <w:numFmt w:val="decimal"/>
      <w:pStyle w:val="PNB123-Lijst0"/>
      <w:lvlText w:val="%1"/>
      <w:lvlJc w:val="left"/>
      <w:pPr>
        <w:ind w:left="567" w:hanging="567"/>
      </w:pPr>
      <w:rPr>
        <w:rFonts w:ascii="Futura Book" w:hAnsi="Futura Book" w:hint="default"/>
        <w:sz w:val="20"/>
      </w:rPr>
    </w:lvl>
    <w:lvl w:ilvl="1">
      <w:start w:val="1"/>
      <w:numFmt w:val="decimal"/>
      <w:lvlText w:val="%1.%2"/>
      <w:lvlJc w:val="left"/>
      <w:pPr>
        <w:ind w:left="1134" w:hanging="567"/>
      </w:pPr>
      <w:rPr>
        <w:rFonts w:ascii="Futura Book" w:hAnsi="Futura Book" w:hint="default"/>
        <w:sz w:val="20"/>
      </w:rPr>
    </w:lvl>
    <w:lvl w:ilvl="2">
      <w:start w:val="1"/>
      <w:numFmt w:val="decimal"/>
      <w:lvlText w:val="%1.%2.%3"/>
      <w:lvlJc w:val="left"/>
      <w:pPr>
        <w:tabs>
          <w:tab w:val="num" w:pos="1134"/>
        </w:tabs>
        <w:ind w:left="1985" w:hanging="851"/>
      </w:pPr>
      <w:rPr>
        <w:rFonts w:ascii="Futura Book" w:hAnsi="Futura Book" w:hint="default"/>
        <w:sz w:val="20"/>
      </w:rPr>
    </w:lvl>
    <w:lvl w:ilvl="3">
      <w:start w:val="1"/>
      <w:numFmt w:val="decimal"/>
      <w:lvlText w:val="%1.%2.%3.%4"/>
      <w:lvlJc w:val="left"/>
      <w:pPr>
        <w:tabs>
          <w:tab w:val="num" w:pos="1985"/>
        </w:tabs>
        <w:ind w:left="2835" w:hanging="850"/>
      </w:pPr>
      <w:rPr>
        <w:rFonts w:ascii="Futura Book" w:hAnsi="Futura Book" w:hint="default"/>
        <w:sz w:val="20"/>
      </w:rPr>
    </w:lvl>
    <w:lvl w:ilvl="4">
      <w:start w:val="1"/>
      <w:numFmt w:val="decimal"/>
      <w:lvlText w:val="%1.%2.%3.%4.%5"/>
      <w:lvlJc w:val="left"/>
      <w:pPr>
        <w:tabs>
          <w:tab w:val="num" w:pos="2835"/>
        </w:tabs>
        <w:ind w:left="3969" w:hanging="1134"/>
      </w:pPr>
      <w:rPr>
        <w:rFonts w:ascii="Futura Book" w:hAnsi="Futura Book" w:hint="default"/>
        <w:sz w:val="20"/>
      </w:rPr>
    </w:lvl>
    <w:lvl w:ilvl="5">
      <w:start w:val="1"/>
      <w:numFmt w:val="decimal"/>
      <w:lvlText w:val="%1.%2.%3.%4.%5.%6"/>
      <w:lvlJc w:val="left"/>
      <w:pPr>
        <w:ind w:left="5103" w:hanging="1134"/>
      </w:pPr>
      <w:rPr>
        <w:rFonts w:ascii="Futura Book" w:hAnsi="Futura Book" w:hint="default"/>
        <w:sz w:val="2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14901E99"/>
    <w:multiLevelType w:val="multilevel"/>
    <w:tmpl w:val="3932B52E"/>
    <w:numStyleLink w:val="PNB123-lijst"/>
  </w:abstractNum>
  <w:abstractNum w:abstractNumId="19" w15:restartNumberingAfterBreak="0">
    <w:nsid w:val="1C00675C"/>
    <w:multiLevelType w:val="multilevel"/>
    <w:tmpl w:val="DCECE678"/>
    <w:lvl w:ilvl="0">
      <w:start w:val="1"/>
      <w:numFmt w:val="decimal"/>
      <w:lvlText w:val="%1."/>
      <w:lvlJc w:val="left"/>
      <w:pPr>
        <w:ind w:left="567" w:hanging="567"/>
      </w:pPr>
      <w:rPr>
        <w:rFonts w:ascii="Futura Book" w:hAnsi="Futura Book" w:hint="default"/>
        <w:sz w:val="20"/>
      </w:rPr>
    </w:lvl>
    <w:lvl w:ilvl="1">
      <w:start w:val="1"/>
      <w:numFmt w:val="decimal"/>
      <w:isLgl/>
      <w:lvlText w:val="%1.%2"/>
      <w:lvlJc w:val="left"/>
      <w:pPr>
        <w:ind w:left="1134" w:hanging="567"/>
      </w:pPr>
      <w:rPr>
        <w:rFonts w:ascii="Futura Book" w:hAnsi="Futura Book" w:hint="default"/>
        <w:sz w:val="20"/>
      </w:rPr>
    </w:lvl>
    <w:lvl w:ilvl="2">
      <w:start w:val="1"/>
      <w:numFmt w:val="decimal"/>
      <w:isLgl/>
      <w:lvlText w:val="%2.%1.%3"/>
      <w:lvlJc w:val="left"/>
      <w:pPr>
        <w:ind w:left="1985" w:hanging="851"/>
      </w:pPr>
      <w:rPr>
        <w:rFonts w:ascii="Futura Book" w:hAnsi="Futura Book" w:hint="default"/>
        <w:sz w:val="20"/>
      </w:rPr>
    </w:lvl>
    <w:lvl w:ilvl="3">
      <w:start w:val="1"/>
      <w:numFmt w:val="decimal"/>
      <w:isLgl/>
      <w:lvlText w:val="%1.%3.%4"/>
      <w:lvlJc w:val="left"/>
      <w:pPr>
        <w:ind w:left="2835" w:hanging="850"/>
      </w:pPr>
      <w:rPr>
        <w:rFonts w:ascii="Futura Book" w:hAnsi="Futura Book" w:hint="default"/>
        <w:sz w:val="20"/>
      </w:rPr>
    </w:lvl>
    <w:lvl w:ilvl="4">
      <w:start w:val="1"/>
      <w:numFmt w:val="lowerLetter"/>
      <w:isLgl/>
      <w:lvlText w:val="(%5)"/>
      <w:lvlJc w:val="left"/>
      <w:pPr>
        <w:ind w:left="3402"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25ED34BB"/>
    <w:multiLevelType w:val="multilevel"/>
    <w:tmpl w:val="FC04E50C"/>
    <w:styleLink w:val="PNBabclijst"/>
    <w:lvl w:ilvl="0">
      <w:start w:val="1"/>
      <w:numFmt w:val="upperLetter"/>
      <w:pStyle w:val="PNBabc-lijst"/>
      <w:lvlText w:val="%1."/>
      <w:lvlJc w:val="left"/>
      <w:pPr>
        <w:ind w:left="360" w:hanging="360"/>
      </w:pPr>
      <w:rPr>
        <w:rFonts w:ascii="Futura Book" w:hAnsi="Futura Book" w:hint="default"/>
        <w:sz w:val="20"/>
      </w:rPr>
    </w:lvl>
    <w:lvl w:ilvl="1">
      <w:start w:val="1"/>
      <w:numFmt w:val="decimal"/>
      <w:lvlText w:val="%2."/>
      <w:lvlJc w:val="left"/>
      <w:pPr>
        <w:ind w:left="720" w:hanging="360"/>
      </w:pPr>
      <w:rPr>
        <w:rFonts w:ascii="Futura Book" w:hAnsi="Futura Book" w:hint="default"/>
        <w:sz w:val="20"/>
      </w:rPr>
    </w:lvl>
    <w:lvl w:ilvl="2">
      <w:start w:val="1"/>
      <w:numFmt w:val="bullet"/>
      <w:lvlText w:val="-"/>
      <w:lvlJc w:val="left"/>
      <w:pPr>
        <w:ind w:left="1080" w:hanging="360"/>
      </w:pPr>
      <w:rPr>
        <w:rFonts w:ascii="Futura Book" w:hAnsi="Futura Book" w:hint="default"/>
        <w:color w:val="auto"/>
        <w:sz w:val="20"/>
      </w:rPr>
    </w:lvl>
    <w:lvl w:ilvl="3">
      <w:start w:val="1"/>
      <w:numFmt w:val="bullet"/>
      <w:lvlText w:val="-"/>
      <w:lvlJc w:val="left"/>
      <w:pPr>
        <w:ind w:left="1440" w:hanging="360"/>
      </w:pPr>
      <w:rPr>
        <w:rFonts w:ascii="Futura Book" w:hAnsi="Futura Book" w:hint="default"/>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2D2B04D7"/>
    <w:multiLevelType w:val="multilevel"/>
    <w:tmpl w:val="FC04E50C"/>
    <w:numStyleLink w:val="PNBabclijst"/>
  </w:abstractNum>
  <w:abstractNum w:abstractNumId="22" w15:restartNumberingAfterBreak="0">
    <w:nsid w:val="2D8174BB"/>
    <w:multiLevelType w:val="multilevel"/>
    <w:tmpl w:val="DCECE678"/>
    <w:lvl w:ilvl="0">
      <w:start w:val="1"/>
      <w:numFmt w:val="decimal"/>
      <w:lvlText w:val="%1."/>
      <w:lvlJc w:val="left"/>
      <w:pPr>
        <w:ind w:left="567" w:hanging="567"/>
      </w:pPr>
      <w:rPr>
        <w:rFonts w:ascii="Futura Book" w:hAnsi="Futura Book" w:hint="default"/>
        <w:sz w:val="20"/>
      </w:rPr>
    </w:lvl>
    <w:lvl w:ilvl="1">
      <w:start w:val="1"/>
      <w:numFmt w:val="decimal"/>
      <w:isLgl/>
      <w:lvlText w:val="%1.%2"/>
      <w:lvlJc w:val="left"/>
      <w:pPr>
        <w:ind w:left="1134" w:hanging="567"/>
      </w:pPr>
      <w:rPr>
        <w:rFonts w:ascii="Futura Book" w:hAnsi="Futura Book" w:hint="default"/>
        <w:sz w:val="20"/>
      </w:rPr>
    </w:lvl>
    <w:lvl w:ilvl="2">
      <w:start w:val="1"/>
      <w:numFmt w:val="decimal"/>
      <w:isLgl/>
      <w:lvlText w:val="%2.%1.%3"/>
      <w:lvlJc w:val="left"/>
      <w:pPr>
        <w:ind w:left="1985" w:hanging="851"/>
      </w:pPr>
      <w:rPr>
        <w:rFonts w:ascii="Futura Book" w:hAnsi="Futura Book" w:hint="default"/>
        <w:sz w:val="20"/>
      </w:rPr>
    </w:lvl>
    <w:lvl w:ilvl="3">
      <w:start w:val="1"/>
      <w:numFmt w:val="decimal"/>
      <w:isLgl/>
      <w:lvlText w:val="%1.%3.%4"/>
      <w:lvlJc w:val="left"/>
      <w:pPr>
        <w:ind w:left="2835" w:hanging="850"/>
      </w:pPr>
      <w:rPr>
        <w:rFonts w:ascii="Futura Book" w:hAnsi="Futura Book" w:hint="default"/>
        <w:sz w:val="20"/>
      </w:rPr>
    </w:lvl>
    <w:lvl w:ilvl="4">
      <w:start w:val="1"/>
      <w:numFmt w:val="lowerLetter"/>
      <w:isLgl/>
      <w:lvlText w:val="(%5)"/>
      <w:lvlJc w:val="left"/>
      <w:pPr>
        <w:ind w:left="3402"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3975429"/>
    <w:multiLevelType w:val="multilevel"/>
    <w:tmpl w:val="DCECE678"/>
    <w:lvl w:ilvl="0">
      <w:start w:val="1"/>
      <w:numFmt w:val="decimal"/>
      <w:lvlText w:val="%1."/>
      <w:lvlJc w:val="left"/>
      <w:pPr>
        <w:ind w:left="567" w:hanging="567"/>
      </w:pPr>
      <w:rPr>
        <w:rFonts w:ascii="Futura Book" w:hAnsi="Futura Book" w:hint="default"/>
        <w:sz w:val="20"/>
      </w:rPr>
    </w:lvl>
    <w:lvl w:ilvl="1">
      <w:start w:val="1"/>
      <w:numFmt w:val="decimal"/>
      <w:isLgl/>
      <w:lvlText w:val="%1.%2"/>
      <w:lvlJc w:val="left"/>
      <w:pPr>
        <w:ind w:left="1134" w:hanging="567"/>
      </w:pPr>
      <w:rPr>
        <w:rFonts w:ascii="Futura Book" w:hAnsi="Futura Book" w:hint="default"/>
        <w:sz w:val="20"/>
      </w:rPr>
    </w:lvl>
    <w:lvl w:ilvl="2">
      <w:start w:val="1"/>
      <w:numFmt w:val="decimal"/>
      <w:isLgl/>
      <w:lvlText w:val="%2.%1.%3"/>
      <w:lvlJc w:val="left"/>
      <w:pPr>
        <w:ind w:left="1985" w:hanging="851"/>
      </w:pPr>
      <w:rPr>
        <w:rFonts w:ascii="Futura Book" w:hAnsi="Futura Book" w:hint="default"/>
        <w:sz w:val="20"/>
      </w:rPr>
    </w:lvl>
    <w:lvl w:ilvl="3">
      <w:start w:val="1"/>
      <w:numFmt w:val="decimal"/>
      <w:isLgl/>
      <w:lvlText w:val="%1.%3.%4"/>
      <w:lvlJc w:val="left"/>
      <w:pPr>
        <w:ind w:left="2835" w:hanging="850"/>
      </w:pPr>
      <w:rPr>
        <w:rFonts w:ascii="Futura Book" w:hAnsi="Futura Book" w:hint="default"/>
        <w:sz w:val="20"/>
      </w:rPr>
    </w:lvl>
    <w:lvl w:ilvl="4">
      <w:start w:val="1"/>
      <w:numFmt w:val="lowerLetter"/>
      <w:isLgl/>
      <w:lvlText w:val="(%5)"/>
      <w:lvlJc w:val="left"/>
      <w:pPr>
        <w:ind w:left="3402"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35C86715"/>
    <w:multiLevelType w:val="multilevel"/>
    <w:tmpl w:val="4DC4AD46"/>
    <w:styleLink w:val="1ai"/>
    <w:lvl w:ilvl="0">
      <w:start w:val="1"/>
      <w:numFmt w:val="decimal"/>
      <w:lvlText w:val="%1)"/>
      <w:lvlJc w:val="left"/>
      <w:pPr>
        <w:tabs>
          <w:tab w:val="num" w:pos="360"/>
        </w:tabs>
        <w:ind w:left="360" w:hanging="360"/>
      </w:pPr>
      <w:rPr>
        <w:rFonts w:ascii="Futura Book" w:hAnsi="Futura Book"/>
        <w:sz w:val="16"/>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B890829"/>
    <w:multiLevelType w:val="multilevel"/>
    <w:tmpl w:val="3932B52E"/>
    <w:numStyleLink w:val="PNB123-lijst"/>
  </w:abstractNum>
  <w:abstractNum w:abstractNumId="26" w15:restartNumberingAfterBreak="0">
    <w:nsid w:val="54DA0933"/>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5BE64200"/>
    <w:multiLevelType w:val="multilevel"/>
    <w:tmpl w:val="FC04E50C"/>
    <w:numStyleLink w:val="PNBabclijst"/>
  </w:abstractNum>
  <w:abstractNum w:abstractNumId="28" w15:restartNumberingAfterBreak="0">
    <w:nsid w:val="6160616D"/>
    <w:multiLevelType w:val="multilevel"/>
    <w:tmpl w:val="C6505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4215C1E"/>
    <w:multiLevelType w:val="multilevel"/>
    <w:tmpl w:val="4DC4AD46"/>
    <w:numStyleLink w:val="1ai"/>
  </w:abstractNum>
  <w:abstractNum w:abstractNumId="30" w15:restartNumberingAfterBreak="0">
    <w:nsid w:val="762B10D6"/>
    <w:multiLevelType w:val="multilevel"/>
    <w:tmpl w:val="3932B52E"/>
    <w:numStyleLink w:val="PNB123-lijst"/>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4"/>
  </w:num>
  <w:num w:numId="13">
    <w:abstractNumId w:val="26"/>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num>
  <w:num w:numId="17">
    <w:abstractNumId w:val="12"/>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27"/>
  </w:num>
  <w:num w:numId="23">
    <w:abstractNumId w:val="23"/>
    <w:lvlOverride w:ilvl="0">
      <w:lvl w:ilvl="0">
        <w:start w:val="1"/>
        <w:numFmt w:val="decimal"/>
        <w:lvlText w:val="%1."/>
        <w:lvlJc w:val="left"/>
        <w:pPr>
          <w:ind w:left="567" w:hanging="567"/>
        </w:pPr>
        <w:rPr>
          <w:rFonts w:ascii="Futura Book" w:hAnsi="Futura Book" w:hint="default"/>
          <w:sz w:val="20"/>
        </w:rPr>
      </w:lvl>
    </w:lvlOverride>
    <w:lvlOverride w:ilvl="1">
      <w:lvl w:ilvl="1">
        <w:start w:val="1"/>
        <w:numFmt w:val="decimal"/>
        <w:isLgl/>
        <w:lvlText w:val="%1.%2"/>
        <w:lvlJc w:val="left"/>
        <w:pPr>
          <w:ind w:left="1134" w:hanging="567"/>
        </w:pPr>
        <w:rPr>
          <w:rFonts w:ascii="Futura Book" w:hAnsi="Futura Book" w:hint="default"/>
          <w:sz w:val="20"/>
        </w:rPr>
      </w:lvl>
    </w:lvlOverride>
    <w:lvlOverride w:ilvl="2">
      <w:lvl w:ilvl="2">
        <w:start w:val="1"/>
        <w:numFmt w:val="decimal"/>
        <w:isLgl/>
        <w:lvlText w:val="%2.%1.%3"/>
        <w:lvlJc w:val="left"/>
        <w:pPr>
          <w:ind w:left="1985" w:hanging="851"/>
        </w:pPr>
        <w:rPr>
          <w:rFonts w:ascii="Futura Book" w:hAnsi="Futura Book" w:hint="default"/>
          <w:sz w:val="20"/>
        </w:rPr>
      </w:lvl>
    </w:lvlOverride>
    <w:lvlOverride w:ilvl="3">
      <w:lvl w:ilvl="3">
        <w:start w:val="1"/>
        <w:numFmt w:val="lowerLetter"/>
        <w:lvlText w:val="%3%4."/>
        <w:lvlJc w:val="left"/>
        <w:pPr>
          <w:ind w:left="2835" w:hanging="850"/>
        </w:pPr>
        <w:rPr>
          <w:rFonts w:ascii="Futura Book" w:hAnsi="Futura Book" w:hint="default"/>
          <w:sz w:val="20"/>
        </w:rPr>
      </w:lvl>
    </w:lvlOverride>
    <w:lvlOverride w:ilvl="4">
      <w:lvl w:ilvl="4">
        <w:start w:val="1"/>
        <w:numFmt w:val="lowerRoman"/>
        <w:lvlText w:val="(%5)"/>
        <w:lvlJc w:val="left"/>
        <w:pPr>
          <w:ind w:left="3402" w:hanging="567"/>
        </w:pPr>
        <w:rPr>
          <w:rFonts w:hint="default"/>
        </w:rPr>
      </w:lvl>
    </w:lvlOverride>
    <w:lvlOverride w:ilvl="5">
      <w:lvl w:ilvl="5">
        <w:start w:val="1"/>
        <w:numFmt w:val="bullet"/>
        <w:lvlText w:val="-"/>
        <w:lvlJc w:val="left"/>
        <w:pPr>
          <w:tabs>
            <w:tab w:val="num" w:pos="3402"/>
          </w:tabs>
          <w:ind w:left="3969" w:hanging="567"/>
        </w:pPr>
        <w:rPr>
          <w:rFonts w:ascii="Arial" w:hAnsi="Arial" w:hint="default"/>
          <w:color w:val="auto"/>
        </w:rPr>
      </w:lvl>
    </w:lvlOverride>
    <w:lvlOverride w:ilvl="6">
      <w:lvl w:ilvl="6">
        <w:start w:val="1"/>
        <w:numFmt w:val="bullet"/>
        <w:lvlText w:val="-"/>
        <w:lvlJc w:val="left"/>
        <w:pPr>
          <w:ind w:left="4536" w:hanging="567"/>
        </w:pPr>
        <w:rPr>
          <w:rFonts w:ascii="Futura Book" w:hAnsi="Futura Book" w:hint="default"/>
          <w:color w:val="auto"/>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4">
    <w:abstractNumId w:val="23"/>
  </w:num>
  <w:num w:numId="25">
    <w:abstractNumId w:val="23"/>
  </w:num>
  <w:num w:numId="26">
    <w:abstractNumId w:val="10"/>
  </w:num>
  <w:num w:numId="27">
    <w:abstractNumId w:val="19"/>
  </w:num>
  <w:num w:numId="28">
    <w:abstractNumId w:val="22"/>
  </w:num>
  <w:num w:numId="29">
    <w:abstractNumId w:val="11"/>
  </w:num>
  <w:num w:numId="30">
    <w:abstractNumId w:val="15"/>
  </w:num>
  <w:num w:numId="31">
    <w:abstractNumId w:val="14"/>
  </w:num>
  <w:num w:numId="32">
    <w:abstractNumId w:val="17"/>
  </w:num>
  <w:num w:numId="33">
    <w:abstractNumId w:val="25"/>
  </w:num>
  <w:num w:numId="34">
    <w:abstractNumId w:val="30"/>
  </w:num>
  <w:num w:numId="35">
    <w:abstractNumId w:val="18"/>
  </w:num>
  <w:num w:numId="36">
    <w:abstractNumId w:val="28"/>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13CC"/>
    <w:rsid w:val="000319CA"/>
    <w:rsid w:val="000347EA"/>
    <w:rsid w:val="00047554"/>
    <w:rsid w:val="00056806"/>
    <w:rsid w:val="000930E9"/>
    <w:rsid w:val="0010054A"/>
    <w:rsid w:val="001012E0"/>
    <w:rsid w:val="00112B2A"/>
    <w:rsid w:val="00123A64"/>
    <w:rsid w:val="001971D6"/>
    <w:rsid w:val="001B515E"/>
    <w:rsid w:val="001D0ED0"/>
    <w:rsid w:val="00206621"/>
    <w:rsid w:val="002667C0"/>
    <w:rsid w:val="002719F8"/>
    <w:rsid w:val="002A5E2A"/>
    <w:rsid w:val="002B08DB"/>
    <w:rsid w:val="002D7435"/>
    <w:rsid w:val="002F5AF2"/>
    <w:rsid w:val="00325EFF"/>
    <w:rsid w:val="00346094"/>
    <w:rsid w:val="003611CD"/>
    <w:rsid w:val="00375C76"/>
    <w:rsid w:val="003A4AD2"/>
    <w:rsid w:val="003E05E7"/>
    <w:rsid w:val="00403ECA"/>
    <w:rsid w:val="00430C84"/>
    <w:rsid w:val="004350F6"/>
    <w:rsid w:val="00444CC3"/>
    <w:rsid w:val="004B251B"/>
    <w:rsid w:val="00522B70"/>
    <w:rsid w:val="00536B5B"/>
    <w:rsid w:val="005531C0"/>
    <w:rsid w:val="00555744"/>
    <w:rsid w:val="00574506"/>
    <w:rsid w:val="005A1126"/>
    <w:rsid w:val="005E00B9"/>
    <w:rsid w:val="006227C6"/>
    <w:rsid w:val="00625FD5"/>
    <w:rsid w:val="00642A5C"/>
    <w:rsid w:val="006A1E20"/>
    <w:rsid w:val="006B357B"/>
    <w:rsid w:val="006F31BA"/>
    <w:rsid w:val="00712E93"/>
    <w:rsid w:val="0072066C"/>
    <w:rsid w:val="00730C60"/>
    <w:rsid w:val="007410F6"/>
    <w:rsid w:val="0077204D"/>
    <w:rsid w:val="00796B89"/>
    <w:rsid w:val="007D0BA2"/>
    <w:rsid w:val="007D2929"/>
    <w:rsid w:val="007E3230"/>
    <w:rsid w:val="00806810"/>
    <w:rsid w:val="00821CB3"/>
    <w:rsid w:val="0082228C"/>
    <w:rsid w:val="00831D01"/>
    <w:rsid w:val="008330A6"/>
    <w:rsid w:val="00842E0C"/>
    <w:rsid w:val="00844E76"/>
    <w:rsid w:val="00851900"/>
    <w:rsid w:val="008610E2"/>
    <w:rsid w:val="00894BC9"/>
    <w:rsid w:val="008E262D"/>
    <w:rsid w:val="00916469"/>
    <w:rsid w:val="009213CC"/>
    <w:rsid w:val="0092464E"/>
    <w:rsid w:val="009409B6"/>
    <w:rsid w:val="0094298F"/>
    <w:rsid w:val="00944003"/>
    <w:rsid w:val="009A5F3D"/>
    <w:rsid w:val="009A63D7"/>
    <w:rsid w:val="009E319D"/>
    <w:rsid w:val="00A01ABC"/>
    <w:rsid w:val="00A73FA2"/>
    <w:rsid w:val="00A908A9"/>
    <w:rsid w:val="00AC2E7D"/>
    <w:rsid w:val="00B04D93"/>
    <w:rsid w:val="00B057D7"/>
    <w:rsid w:val="00B05D0E"/>
    <w:rsid w:val="00B30015"/>
    <w:rsid w:val="00B37950"/>
    <w:rsid w:val="00B5255B"/>
    <w:rsid w:val="00BB2C3B"/>
    <w:rsid w:val="00BD6A23"/>
    <w:rsid w:val="00BF63E5"/>
    <w:rsid w:val="00C21BB1"/>
    <w:rsid w:val="00C32F60"/>
    <w:rsid w:val="00CA4CA9"/>
    <w:rsid w:val="00CA5B41"/>
    <w:rsid w:val="00CD04D5"/>
    <w:rsid w:val="00CF62EE"/>
    <w:rsid w:val="00D05112"/>
    <w:rsid w:val="00D21D07"/>
    <w:rsid w:val="00D36A9C"/>
    <w:rsid w:val="00D42395"/>
    <w:rsid w:val="00D81DAE"/>
    <w:rsid w:val="00D93AB0"/>
    <w:rsid w:val="00DA6D99"/>
    <w:rsid w:val="00DC737C"/>
    <w:rsid w:val="00DE037E"/>
    <w:rsid w:val="00DF11EF"/>
    <w:rsid w:val="00E44A18"/>
    <w:rsid w:val="00E83438"/>
    <w:rsid w:val="00EC5EBC"/>
    <w:rsid w:val="00F241C5"/>
    <w:rsid w:val="00F4223F"/>
    <w:rsid w:val="00F724A8"/>
    <w:rsid w:val="00F837E9"/>
    <w:rsid w:val="00FC3DB6"/>
    <w:rsid w:val="00FD0D30"/>
    <w:rsid w:val="00FD52F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7F8A4A"/>
  <w15:chartTrackingRefBased/>
  <w15:docId w15:val="{8441BBA5-773E-41F1-B0EA-C153CE013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409B6"/>
    <w:pPr>
      <w:spacing w:line="284" w:lineRule="atLeast"/>
    </w:pPr>
    <w:rPr>
      <w:rFonts w:ascii="Futura Book" w:hAnsi="Futura Book"/>
      <w:szCs w:val="24"/>
    </w:rPr>
  </w:style>
  <w:style w:type="paragraph" w:styleId="Kop1">
    <w:name w:val="heading 1"/>
    <w:basedOn w:val="Standaard"/>
    <w:next w:val="Standaard"/>
    <w:qFormat/>
    <w:rsid w:val="00DC737C"/>
    <w:pPr>
      <w:keepNext/>
      <w:outlineLvl w:val="0"/>
    </w:pPr>
    <w:rPr>
      <w:rFonts w:cs="Arial"/>
      <w:b/>
      <w:bCs/>
      <w:kern w:val="32"/>
      <w:sz w:val="26"/>
      <w:szCs w:val="32"/>
    </w:rPr>
  </w:style>
  <w:style w:type="paragraph" w:styleId="Kop2">
    <w:name w:val="heading 2"/>
    <w:basedOn w:val="Kop1"/>
    <w:next w:val="Standaard"/>
    <w:link w:val="Kop2Char"/>
    <w:uiPriority w:val="9"/>
    <w:qFormat/>
    <w:rsid w:val="00DC737C"/>
    <w:pPr>
      <w:outlineLvl w:val="1"/>
    </w:pPr>
    <w:rPr>
      <w:bCs w:val="0"/>
      <w:iCs/>
      <w:sz w:val="20"/>
      <w:szCs w:val="28"/>
    </w:rPr>
  </w:style>
  <w:style w:type="paragraph" w:styleId="Kop3">
    <w:name w:val="heading 3"/>
    <w:basedOn w:val="Kop2"/>
    <w:next w:val="Standaard"/>
    <w:link w:val="Kop3Char"/>
    <w:uiPriority w:val="9"/>
    <w:qFormat/>
    <w:rsid w:val="00CA5B41"/>
    <w:pPr>
      <w:outlineLvl w:val="2"/>
    </w:pPr>
    <w:rPr>
      <w:bCs/>
      <w:sz w:val="16"/>
      <w:szCs w:val="26"/>
    </w:rPr>
  </w:style>
  <w:style w:type="paragraph" w:styleId="Kop4">
    <w:name w:val="heading 4"/>
    <w:basedOn w:val="Standaard"/>
    <w:next w:val="Standaard"/>
    <w:qFormat/>
    <w:rsid w:val="00CA5B41"/>
    <w:pPr>
      <w:keepNext/>
      <w:spacing w:before="240" w:after="60"/>
      <w:outlineLvl w:val="3"/>
    </w:pPr>
    <w:rPr>
      <w:bCs/>
      <w:i/>
      <w:sz w:val="16"/>
      <w:szCs w:val="28"/>
    </w:rPr>
  </w:style>
  <w:style w:type="paragraph" w:styleId="Kop5">
    <w:name w:val="heading 5"/>
    <w:basedOn w:val="Standaard"/>
    <w:next w:val="Standaard"/>
    <w:qFormat/>
    <w:rsid w:val="00CA5B41"/>
    <w:pPr>
      <w:spacing w:before="240" w:after="60"/>
      <w:outlineLvl w:val="4"/>
    </w:pPr>
    <w:rPr>
      <w:bCs/>
      <w:iCs/>
      <w:sz w:val="16"/>
      <w:szCs w:val="26"/>
    </w:rPr>
  </w:style>
  <w:style w:type="paragraph" w:styleId="Kop6">
    <w:name w:val="heading 6"/>
    <w:basedOn w:val="Standaard"/>
    <w:next w:val="Standaard"/>
    <w:rsid w:val="003A4AD2"/>
    <w:pPr>
      <w:spacing w:before="240" w:after="60"/>
      <w:outlineLvl w:val="5"/>
    </w:pPr>
    <w:rPr>
      <w:bCs/>
      <w:sz w:val="16"/>
      <w:szCs w:val="22"/>
    </w:rPr>
  </w:style>
  <w:style w:type="paragraph" w:styleId="Kop7">
    <w:name w:val="heading 7"/>
    <w:basedOn w:val="Standaard"/>
    <w:next w:val="Standaard"/>
    <w:rsid w:val="003A4AD2"/>
    <w:pPr>
      <w:spacing w:before="240" w:after="60"/>
      <w:outlineLvl w:val="6"/>
    </w:pPr>
    <w:rPr>
      <w:sz w:val="16"/>
    </w:rPr>
  </w:style>
  <w:style w:type="paragraph" w:styleId="Kop8">
    <w:name w:val="heading 8"/>
    <w:basedOn w:val="Standaard"/>
    <w:next w:val="Standaard"/>
    <w:rsid w:val="003A4AD2"/>
    <w:pPr>
      <w:spacing w:before="240" w:after="60"/>
      <w:outlineLvl w:val="7"/>
    </w:pPr>
    <w:rPr>
      <w:i/>
      <w:iCs/>
      <w:sz w:val="16"/>
    </w:rPr>
  </w:style>
  <w:style w:type="paragraph" w:styleId="Kop9">
    <w:name w:val="heading 9"/>
    <w:basedOn w:val="Standaard"/>
    <w:next w:val="Standaard"/>
    <w:rsid w:val="003A4AD2"/>
    <w:pPr>
      <w:spacing w:before="240" w:after="60"/>
      <w:outlineLvl w:val="8"/>
    </w:pPr>
    <w:rPr>
      <w:rFonts w:cs="Arial"/>
      <w:sz w:val="14"/>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numbering" w:styleId="111111">
    <w:name w:val="Outline List 2"/>
    <w:basedOn w:val="Geenlijst"/>
    <w:rsid w:val="00A908A9"/>
    <w:pPr>
      <w:numPr>
        <w:numId w:val="11"/>
      </w:numPr>
    </w:pPr>
  </w:style>
  <w:style w:type="numbering" w:styleId="1ai">
    <w:name w:val="Outline List 1"/>
    <w:basedOn w:val="Geenlijst"/>
    <w:rsid w:val="00A908A9"/>
    <w:pPr>
      <w:numPr>
        <w:numId w:val="12"/>
      </w:numPr>
    </w:pPr>
  </w:style>
  <w:style w:type="table" w:styleId="3D-effectenvoortabel1">
    <w:name w:val="Table 3D effects 1"/>
    <w:basedOn w:val="Standaardtabel"/>
    <w:rsid w:val="00A908A9"/>
    <w:pPr>
      <w:spacing w:line="284" w:lineRule="atLeast"/>
      <w:ind w:left="397" w:hanging="397"/>
    </w:pPr>
    <w:rPr>
      <w:rFonts w:ascii="Baskerville MT" w:hAnsi="Baskerville MT"/>
      <w:sz w:val="22"/>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3">
    <w:name w:val="Table 3D effects 3"/>
    <w:basedOn w:val="Standaardtabel"/>
    <w:rsid w:val="00A908A9"/>
    <w:pPr>
      <w:spacing w:line="284" w:lineRule="atLeast"/>
    </w:pPr>
    <w:rPr>
      <w:rFonts w:ascii="Baskerville MT" w:hAnsi="Baskerville MT"/>
      <w:sz w:val="22"/>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anhef">
    <w:name w:val="Salutation"/>
    <w:basedOn w:val="Standaard"/>
    <w:next w:val="Standaard"/>
    <w:rsid w:val="00A908A9"/>
  </w:style>
  <w:style w:type="paragraph" w:styleId="Adresenvelop">
    <w:name w:val="envelope address"/>
    <w:basedOn w:val="Standaard"/>
    <w:rsid w:val="00A908A9"/>
    <w:pPr>
      <w:framePr w:w="7920" w:h="1980" w:hRule="exact" w:hSpace="141" w:wrap="auto" w:hAnchor="page" w:xAlign="center" w:yAlign="bottom"/>
    </w:pPr>
    <w:rPr>
      <w:rFonts w:cs="Arial"/>
    </w:rPr>
  </w:style>
  <w:style w:type="paragraph" w:styleId="Afsluiting">
    <w:name w:val="Closing"/>
    <w:basedOn w:val="Standaard"/>
    <w:rsid w:val="00A908A9"/>
    <w:pPr>
      <w:ind w:left="4253"/>
    </w:pPr>
  </w:style>
  <w:style w:type="paragraph" w:styleId="Afzender">
    <w:name w:val="envelope return"/>
    <w:basedOn w:val="Standaard"/>
    <w:rsid w:val="00A908A9"/>
    <w:rPr>
      <w:rFonts w:cs="Arial"/>
      <w:szCs w:val="20"/>
    </w:rPr>
  </w:style>
  <w:style w:type="paragraph" w:styleId="Berichtkop">
    <w:name w:val="Message Header"/>
    <w:basedOn w:val="Standaard"/>
    <w:rsid w:val="00A908A9"/>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Bloktekst">
    <w:name w:val="Block Text"/>
    <w:basedOn w:val="Standaard"/>
    <w:rsid w:val="00A908A9"/>
    <w:pPr>
      <w:spacing w:after="120"/>
      <w:ind w:left="1588" w:right="1588"/>
    </w:pPr>
  </w:style>
  <w:style w:type="paragraph" w:styleId="Datum">
    <w:name w:val="Date"/>
    <w:basedOn w:val="Standaard"/>
    <w:next w:val="Standaard"/>
    <w:rsid w:val="00A908A9"/>
    <w:rPr>
      <w:sz w:val="16"/>
    </w:rPr>
  </w:style>
  <w:style w:type="table" w:styleId="Eenvoudigetabel1">
    <w:name w:val="Table Simple 1"/>
    <w:basedOn w:val="Standaardtabel"/>
    <w:rsid w:val="00A908A9"/>
    <w:pPr>
      <w:spacing w:line="284" w:lineRule="atLeast"/>
    </w:pPr>
    <w:rPr>
      <w:rFonts w:ascii="Baskerville MT" w:hAnsi="Baskerville MT"/>
      <w:sz w:val="22"/>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rsid w:val="00A908A9"/>
    <w:pPr>
      <w:spacing w:line="284" w:lineRule="atLeast"/>
    </w:pPr>
    <w:rPr>
      <w:rFonts w:ascii="Baskerville MT" w:hAnsi="Baskerville MT"/>
      <w:sz w:val="22"/>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rsid w:val="00A908A9"/>
    <w:pPr>
      <w:spacing w:line="284" w:lineRule="atLeast"/>
    </w:pPr>
    <w:rPr>
      <w:rFonts w:ascii="Baskerville MT" w:hAnsi="Baskerville MT"/>
      <w:sz w:val="22"/>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rsid w:val="00A908A9"/>
    <w:pPr>
      <w:spacing w:line="284" w:lineRule="atLeast"/>
    </w:pPr>
    <w:rPr>
      <w:rFonts w:ascii="Baskerville MT" w:hAnsi="Baskerville MT"/>
      <w:sz w:val="22"/>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rsid w:val="00A908A9"/>
    <w:pPr>
      <w:spacing w:line="284" w:lineRule="atLeast"/>
    </w:pPr>
    <w:rPr>
      <w:rFonts w:ascii="Baskerville MT" w:hAnsi="Baskerville MT"/>
      <w:sz w:val="22"/>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handtekening">
    <w:name w:val="E-mail Signature"/>
    <w:basedOn w:val="Standaard"/>
    <w:rsid w:val="00A908A9"/>
  </w:style>
  <w:style w:type="character" w:styleId="GevolgdeHyperlink">
    <w:name w:val="FollowedHyperlink"/>
    <w:basedOn w:val="Standaardalinea-lettertype"/>
    <w:rsid w:val="00A908A9"/>
    <w:rPr>
      <w:rFonts w:ascii="Baskerville MT" w:hAnsi="Baskerville MT"/>
      <w:color w:val="800080"/>
      <w:sz w:val="22"/>
      <w:u w:val="single"/>
    </w:rPr>
  </w:style>
  <w:style w:type="paragraph" w:styleId="Handtekening">
    <w:name w:val="Signature"/>
    <w:basedOn w:val="Standaard"/>
    <w:rsid w:val="00A908A9"/>
    <w:pPr>
      <w:ind w:left="4252"/>
    </w:pPr>
  </w:style>
  <w:style w:type="paragraph" w:styleId="HTML-voorafopgemaakt">
    <w:name w:val="HTML Preformatted"/>
    <w:basedOn w:val="Standaard"/>
    <w:rsid w:val="00A908A9"/>
    <w:rPr>
      <w:rFonts w:cs="Courier New"/>
      <w:szCs w:val="20"/>
    </w:rPr>
  </w:style>
  <w:style w:type="character" w:styleId="HTMLCode">
    <w:name w:val="HTML Code"/>
    <w:basedOn w:val="Standaardalinea-lettertype"/>
    <w:rsid w:val="00A908A9"/>
    <w:rPr>
      <w:rFonts w:ascii="Baskerville MT" w:hAnsi="Baskerville MT" w:cs="Courier New"/>
      <w:sz w:val="22"/>
      <w:szCs w:val="20"/>
    </w:rPr>
  </w:style>
  <w:style w:type="character" w:styleId="HTMLDefinition">
    <w:name w:val="HTML Definition"/>
    <w:basedOn w:val="Standaardalinea-lettertype"/>
    <w:rsid w:val="00A908A9"/>
    <w:rPr>
      <w:rFonts w:ascii="Baskerville MT" w:hAnsi="Baskerville MT"/>
      <w:i/>
      <w:iCs/>
      <w:sz w:val="22"/>
    </w:rPr>
  </w:style>
  <w:style w:type="character" w:styleId="HTMLVariable">
    <w:name w:val="HTML Variable"/>
    <w:basedOn w:val="Standaardalinea-lettertype"/>
    <w:rsid w:val="00A908A9"/>
    <w:rPr>
      <w:rFonts w:ascii="Baskerville MT" w:hAnsi="Baskerville MT"/>
      <w:i/>
      <w:iCs/>
      <w:sz w:val="22"/>
    </w:rPr>
  </w:style>
  <w:style w:type="character" w:styleId="HTML-acroniem">
    <w:name w:val="HTML Acronym"/>
    <w:basedOn w:val="Standaardalinea-lettertype"/>
    <w:rsid w:val="00A908A9"/>
    <w:rPr>
      <w:rFonts w:ascii="Baskerville MT" w:hAnsi="Baskerville MT"/>
      <w:sz w:val="22"/>
    </w:rPr>
  </w:style>
  <w:style w:type="character" w:styleId="HTML-schrijfmachine">
    <w:name w:val="HTML Typewriter"/>
    <w:basedOn w:val="Standaardalinea-lettertype"/>
    <w:rsid w:val="00B04D93"/>
    <w:rPr>
      <w:rFonts w:ascii="Baskerville MT" w:hAnsi="Baskerville MT" w:cs="Courier New"/>
      <w:sz w:val="22"/>
      <w:szCs w:val="20"/>
    </w:rPr>
  </w:style>
  <w:style w:type="character" w:styleId="HTML-toetsenbord">
    <w:name w:val="HTML Keyboard"/>
    <w:basedOn w:val="Standaardalinea-lettertype"/>
    <w:rsid w:val="00B04D93"/>
    <w:rPr>
      <w:rFonts w:ascii="Baskerville MT" w:hAnsi="Baskerville MT" w:cs="Courier New"/>
      <w:sz w:val="22"/>
      <w:szCs w:val="20"/>
    </w:rPr>
  </w:style>
  <w:style w:type="character" w:styleId="HTML-voorbeeld">
    <w:name w:val="HTML Sample"/>
    <w:basedOn w:val="Standaardalinea-lettertype"/>
    <w:rsid w:val="00B04D93"/>
    <w:rPr>
      <w:rFonts w:ascii="Baskerville MT" w:hAnsi="Baskerville MT" w:cs="Courier New"/>
      <w:sz w:val="22"/>
    </w:rPr>
  </w:style>
  <w:style w:type="character" w:styleId="Hyperlink">
    <w:name w:val="Hyperlink"/>
    <w:basedOn w:val="Standaardalinea-lettertype"/>
    <w:uiPriority w:val="99"/>
    <w:rsid w:val="00206621"/>
    <w:rPr>
      <w:rFonts w:ascii="Futura Book" w:hAnsi="Futura Book"/>
      <w:color w:val="0000FF"/>
      <w:sz w:val="20"/>
      <w:u w:val="single"/>
    </w:rPr>
  </w:style>
  <w:style w:type="table" w:styleId="Klassieketabel1">
    <w:name w:val="Table Classic 1"/>
    <w:basedOn w:val="Standaardtabel"/>
    <w:rsid w:val="003A4AD2"/>
    <w:pPr>
      <w:spacing w:line="284" w:lineRule="atLeast"/>
    </w:pPr>
    <w:rPr>
      <w:rFonts w:ascii="Baskerville MT" w:hAnsi="Baskerville MT"/>
      <w:sz w:val="22"/>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rsid w:val="003A4AD2"/>
    <w:pPr>
      <w:spacing w:line="284" w:lineRule="atLeast"/>
    </w:pPr>
    <w:rPr>
      <w:rFonts w:ascii="Baskerville MT" w:hAnsi="Baskerville MT"/>
      <w:sz w:val="22"/>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rsid w:val="003A4AD2"/>
    <w:pPr>
      <w:spacing w:line="284" w:lineRule="atLeast"/>
    </w:pPr>
    <w:rPr>
      <w:rFonts w:ascii="Baskerville MT" w:hAnsi="Baskerville MT"/>
      <w:color w:val="000080"/>
      <w:sz w:val="22"/>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rsid w:val="003A4AD2"/>
    <w:pPr>
      <w:spacing w:line="284" w:lineRule="atLeast"/>
    </w:pPr>
    <w:rPr>
      <w:rFonts w:ascii="Baskerville MT" w:hAnsi="Baskerville MT"/>
      <w:sz w:val="22"/>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rsid w:val="003A4AD2"/>
    <w:pPr>
      <w:spacing w:line="284" w:lineRule="atLeast"/>
    </w:pPr>
    <w:rPr>
      <w:rFonts w:ascii="Baskerville MT" w:hAnsi="Baskerville MT"/>
      <w:color w:val="FFFFFF"/>
      <w:sz w:val="22"/>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rsid w:val="003A4AD2"/>
    <w:pPr>
      <w:spacing w:line="284" w:lineRule="atLeast"/>
    </w:pPr>
    <w:rPr>
      <w:rFonts w:ascii="Baskerville MT" w:hAnsi="Baskerville MT"/>
      <w:sz w:val="22"/>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rsid w:val="003A4AD2"/>
    <w:pPr>
      <w:spacing w:line="284" w:lineRule="atLeast"/>
    </w:pPr>
    <w:rPr>
      <w:rFonts w:ascii="Baskerville MT" w:hAnsi="Baskerville MT"/>
      <w:sz w:val="22"/>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Koptekst">
    <w:name w:val="header"/>
    <w:basedOn w:val="Standaard"/>
    <w:rsid w:val="003A4AD2"/>
    <w:pPr>
      <w:tabs>
        <w:tab w:val="center" w:pos="4536"/>
        <w:tab w:val="right" w:pos="9072"/>
      </w:tabs>
    </w:pPr>
    <w:rPr>
      <w:sz w:val="14"/>
    </w:rPr>
  </w:style>
  <w:style w:type="paragraph" w:styleId="Lijst">
    <w:name w:val="List"/>
    <w:basedOn w:val="Standaard"/>
    <w:rsid w:val="003A4AD2"/>
    <w:pPr>
      <w:ind w:left="283" w:hanging="283"/>
    </w:pPr>
  </w:style>
  <w:style w:type="paragraph" w:styleId="Lijstopsomteken">
    <w:name w:val="List Bullet"/>
    <w:basedOn w:val="Standaard"/>
    <w:autoRedefine/>
    <w:rsid w:val="003A4AD2"/>
    <w:pPr>
      <w:numPr>
        <w:numId w:val="1"/>
      </w:numPr>
      <w:ind w:left="397" w:hanging="397"/>
    </w:pPr>
  </w:style>
  <w:style w:type="paragraph" w:styleId="Lijstopsomteken2">
    <w:name w:val="List Bullet 2"/>
    <w:basedOn w:val="Standaard"/>
    <w:autoRedefine/>
    <w:rsid w:val="003A4AD2"/>
    <w:pPr>
      <w:numPr>
        <w:numId w:val="2"/>
      </w:numPr>
      <w:ind w:left="794" w:hanging="397"/>
    </w:pPr>
  </w:style>
  <w:style w:type="paragraph" w:styleId="Lijstopsomteken3">
    <w:name w:val="List Bullet 3"/>
    <w:basedOn w:val="Standaard"/>
    <w:autoRedefine/>
    <w:rsid w:val="003A4AD2"/>
    <w:pPr>
      <w:numPr>
        <w:numId w:val="3"/>
      </w:numPr>
      <w:ind w:left="1191" w:hanging="397"/>
    </w:pPr>
  </w:style>
  <w:style w:type="paragraph" w:styleId="Lijstopsomteken4">
    <w:name w:val="List Bullet 4"/>
    <w:basedOn w:val="Standaard"/>
    <w:autoRedefine/>
    <w:rsid w:val="003A4AD2"/>
    <w:pPr>
      <w:numPr>
        <w:numId w:val="4"/>
      </w:numPr>
      <w:ind w:left="1588" w:hanging="397"/>
    </w:pPr>
  </w:style>
  <w:style w:type="paragraph" w:styleId="Lijstopsomteken5">
    <w:name w:val="List Bullet 5"/>
    <w:basedOn w:val="Standaard"/>
    <w:autoRedefine/>
    <w:rsid w:val="003A4AD2"/>
    <w:pPr>
      <w:numPr>
        <w:numId w:val="5"/>
      </w:numPr>
      <w:ind w:left="1985" w:hanging="397"/>
    </w:pPr>
  </w:style>
  <w:style w:type="paragraph" w:styleId="Lijstnummering">
    <w:name w:val="List Number"/>
    <w:basedOn w:val="Standaard"/>
    <w:rsid w:val="003A4AD2"/>
    <w:pPr>
      <w:numPr>
        <w:numId w:val="6"/>
      </w:numPr>
    </w:pPr>
  </w:style>
  <w:style w:type="paragraph" w:styleId="Lijstnummering2">
    <w:name w:val="List Number 2"/>
    <w:basedOn w:val="Standaard"/>
    <w:rsid w:val="003A4AD2"/>
    <w:pPr>
      <w:numPr>
        <w:numId w:val="7"/>
      </w:numPr>
    </w:pPr>
  </w:style>
  <w:style w:type="paragraph" w:styleId="Lijstnummering3">
    <w:name w:val="List Number 3"/>
    <w:basedOn w:val="Standaard"/>
    <w:rsid w:val="003A4AD2"/>
    <w:pPr>
      <w:numPr>
        <w:numId w:val="8"/>
      </w:numPr>
      <w:tabs>
        <w:tab w:val="left" w:pos="397"/>
      </w:tabs>
    </w:pPr>
  </w:style>
  <w:style w:type="paragraph" w:styleId="Lijstnummering4">
    <w:name w:val="List Number 4"/>
    <w:basedOn w:val="Standaard"/>
    <w:rsid w:val="003A4AD2"/>
    <w:pPr>
      <w:numPr>
        <w:numId w:val="9"/>
      </w:numPr>
    </w:pPr>
  </w:style>
  <w:style w:type="paragraph" w:styleId="Lijstnummering5">
    <w:name w:val="List Number 5"/>
    <w:basedOn w:val="Standaard"/>
    <w:rsid w:val="003A4AD2"/>
    <w:pPr>
      <w:numPr>
        <w:numId w:val="10"/>
      </w:numPr>
    </w:pPr>
  </w:style>
  <w:style w:type="paragraph" w:styleId="Lijstvoortzetting">
    <w:name w:val="List Continue"/>
    <w:basedOn w:val="Standaard"/>
    <w:rsid w:val="003A4AD2"/>
    <w:pPr>
      <w:spacing w:after="120"/>
      <w:ind w:left="397"/>
    </w:pPr>
  </w:style>
  <w:style w:type="paragraph" w:styleId="Lijstvoortzetting2">
    <w:name w:val="List Continue 2"/>
    <w:basedOn w:val="Standaard"/>
    <w:rsid w:val="003A4AD2"/>
    <w:pPr>
      <w:spacing w:after="120"/>
      <w:ind w:left="794"/>
    </w:pPr>
  </w:style>
  <w:style w:type="paragraph" w:styleId="Lijstvoortzetting3">
    <w:name w:val="List Continue 3"/>
    <w:basedOn w:val="Standaard"/>
    <w:rsid w:val="003A4AD2"/>
    <w:pPr>
      <w:spacing w:after="120"/>
      <w:ind w:left="1191"/>
    </w:pPr>
  </w:style>
  <w:style w:type="paragraph" w:styleId="Lijstvoortzetting4">
    <w:name w:val="List Continue 4"/>
    <w:basedOn w:val="Standaard"/>
    <w:rsid w:val="003A4AD2"/>
    <w:pPr>
      <w:spacing w:after="120"/>
      <w:ind w:left="1588"/>
    </w:pPr>
  </w:style>
  <w:style w:type="paragraph" w:styleId="Lijstvoortzetting5">
    <w:name w:val="List Continue 5"/>
    <w:basedOn w:val="Standaard"/>
    <w:rsid w:val="003A4AD2"/>
    <w:pPr>
      <w:spacing w:after="120"/>
      <w:ind w:left="1985"/>
    </w:pPr>
  </w:style>
  <w:style w:type="character" w:styleId="Nadruk">
    <w:name w:val="Emphasis"/>
    <w:basedOn w:val="Standaardalinea-lettertype"/>
    <w:rsid w:val="003A4AD2"/>
    <w:rPr>
      <w:rFonts w:ascii="Baskerville MT" w:hAnsi="Baskerville MT"/>
      <w:i/>
      <w:iCs/>
      <w:sz w:val="22"/>
    </w:rPr>
  </w:style>
  <w:style w:type="paragraph" w:styleId="Normaalweb">
    <w:name w:val="Normal (Web)"/>
    <w:basedOn w:val="Standaard"/>
    <w:uiPriority w:val="99"/>
    <w:rsid w:val="003A4AD2"/>
  </w:style>
  <w:style w:type="paragraph" w:styleId="Notitiekop">
    <w:name w:val="Note Heading"/>
    <w:basedOn w:val="Standaard"/>
    <w:next w:val="Standaard"/>
    <w:rsid w:val="003A4AD2"/>
  </w:style>
  <w:style w:type="character" w:styleId="Paginanummer">
    <w:name w:val="page number"/>
    <w:basedOn w:val="Standaardalinea-lettertype"/>
    <w:rsid w:val="003A4AD2"/>
    <w:rPr>
      <w:rFonts w:ascii="Futura Book" w:hAnsi="Futura Book"/>
      <w:sz w:val="16"/>
      <w:lang w:val="nl-NL"/>
    </w:rPr>
  </w:style>
  <w:style w:type="paragraph" w:styleId="Plattetekst3">
    <w:name w:val="Body Text 3"/>
    <w:basedOn w:val="Standaard"/>
    <w:rsid w:val="003A4AD2"/>
    <w:pPr>
      <w:spacing w:after="120"/>
    </w:pPr>
    <w:rPr>
      <w:szCs w:val="16"/>
    </w:rPr>
  </w:style>
  <w:style w:type="paragraph" w:styleId="Plattetekst">
    <w:name w:val="Body Text"/>
    <w:basedOn w:val="Standaard"/>
    <w:rsid w:val="003A4AD2"/>
    <w:pPr>
      <w:spacing w:after="120"/>
    </w:pPr>
  </w:style>
  <w:style w:type="paragraph" w:styleId="Platteteksteersteinspringing">
    <w:name w:val="Body Text First Indent"/>
    <w:basedOn w:val="Plattetekst"/>
    <w:rsid w:val="003A4AD2"/>
    <w:pPr>
      <w:ind w:firstLine="397"/>
    </w:pPr>
  </w:style>
  <w:style w:type="paragraph" w:styleId="Plattetekstinspringen">
    <w:name w:val="Body Text Indent"/>
    <w:basedOn w:val="Standaard"/>
    <w:rsid w:val="003A4AD2"/>
    <w:pPr>
      <w:spacing w:after="120"/>
      <w:ind w:left="397"/>
    </w:pPr>
  </w:style>
  <w:style w:type="paragraph" w:styleId="Platteteksteersteinspringing2">
    <w:name w:val="Body Text First Indent 2"/>
    <w:basedOn w:val="Plattetekstinspringen"/>
    <w:rsid w:val="003A4AD2"/>
    <w:pPr>
      <w:ind w:firstLine="397"/>
    </w:pPr>
  </w:style>
  <w:style w:type="paragraph" w:styleId="Plattetekstinspringen2">
    <w:name w:val="Body Text Indent 2"/>
    <w:basedOn w:val="Standaard"/>
    <w:rsid w:val="003A4AD2"/>
    <w:pPr>
      <w:spacing w:after="120" w:line="480" w:lineRule="auto"/>
      <w:ind w:left="397"/>
    </w:pPr>
  </w:style>
  <w:style w:type="paragraph" w:styleId="Plattetekstinspringen3">
    <w:name w:val="Body Text Indent 3"/>
    <w:basedOn w:val="Standaard"/>
    <w:rsid w:val="003A4AD2"/>
    <w:pPr>
      <w:spacing w:after="120"/>
      <w:ind w:left="397"/>
    </w:pPr>
    <w:rPr>
      <w:szCs w:val="16"/>
    </w:rPr>
  </w:style>
  <w:style w:type="table" w:styleId="Professioneletabel">
    <w:name w:val="Table Professional"/>
    <w:basedOn w:val="Standaardtabel"/>
    <w:rsid w:val="003A4AD2"/>
    <w:pPr>
      <w:spacing w:line="284" w:lineRule="atLeast"/>
    </w:pPr>
    <w:rPr>
      <w:rFonts w:ascii="Baskerville MT" w:hAnsi="Baskerville MT"/>
      <w:sz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Regelnummer">
    <w:name w:val="line number"/>
    <w:basedOn w:val="Standaardalinea-lettertype"/>
    <w:rsid w:val="003A4AD2"/>
    <w:rPr>
      <w:rFonts w:ascii="Baskerville MT" w:hAnsi="Baskerville MT"/>
      <w:sz w:val="22"/>
    </w:rPr>
  </w:style>
  <w:style w:type="paragraph" w:styleId="Standaardinspringing">
    <w:name w:val="Normal Indent"/>
    <w:basedOn w:val="Standaard"/>
    <w:rsid w:val="003A4AD2"/>
    <w:pPr>
      <w:ind w:left="794"/>
    </w:pPr>
  </w:style>
  <w:style w:type="paragraph" w:styleId="Ondertitel">
    <w:name w:val="Subtitle"/>
    <w:basedOn w:val="Standaard"/>
    <w:rsid w:val="003A4AD2"/>
    <w:pPr>
      <w:spacing w:after="60"/>
      <w:jc w:val="center"/>
      <w:outlineLvl w:val="1"/>
    </w:pPr>
    <w:rPr>
      <w:rFonts w:cs="Arial"/>
    </w:rPr>
  </w:style>
  <w:style w:type="table" w:styleId="Tabelkolommen1">
    <w:name w:val="Table Columns 1"/>
    <w:basedOn w:val="Standaardtabel"/>
    <w:rsid w:val="003A4AD2"/>
    <w:pPr>
      <w:spacing w:line="284" w:lineRule="atLeast"/>
    </w:pPr>
    <w:rPr>
      <w:rFonts w:ascii="Baskerville MT" w:hAnsi="Baskerville MT"/>
      <w:b/>
      <w:bCs/>
      <w:sz w:val="22"/>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rsid w:val="003A4AD2"/>
    <w:pPr>
      <w:spacing w:line="284" w:lineRule="atLeast"/>
    </w:pPr>
    <w:rPr>
      <w:rFonts w:ascii="Baskerville MT" w:hAnsi="Baskerville MT"/>
      <w:b/>
      <w:bCs/>
      <w:sz w:val="22"/>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rsid w:val="003A4AD2"/>
    <w:pPr>
      <w:spacing w:line="284" w:lineRule="atLeast"/>
    </w:pPr>
    <w:rPr>
      <w:rFonts w:ascii="Baskerville MT" w:hAnsi="Baskerville MT"/>
      <w:b/>
      <w:bCs/>
      <w:sz w:val="22"/>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rsid w:val="00944003"/>
    <w:pPr>
      <w:spacing w:line="284" w:lineRule="atLeast"/>
    </w:pPr>
    <w:rPr>
      <w:rFonts w:ascii="Baskerville MT" w:hAnsi="Baskerville MT"/>
      <w:sz w:val="22"/>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rsid w:val="00944003"/>
    <w:pPr>
      <w:spacing w:line="284" w:lineRule="atLeast"/>
    </w:pPr>
    <w:rPr>
      <w:rFonts w:ascii="Baskerville MT" w:hAnsi="Baskerville MT"/>
      <w:sz w:val="22"/>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rsid w:val="00944003"/>
    <w:pPr>
      <w:spacing w:line="284" w:lineRule="atLeast"/>
    </w:pPr>
    <w:rPr>
      <w:rFonts w:ascii="Baskerville MT" w:hAnsi="Baskerville MT"/>
      <w:sz w:val="22"/>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rsid w:val="00944003"/>
    <w:pPr>
      <w:spacing w:line="284" w:lineRule="atLeast"/>
    </w:pPr>
    <w:rPr>
      <w:rFonts w:ascii="Baskerville MT" w:hAnsi="Baskerville MT"/>
      <w:sz w:val="22"/>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rsid w:val="00944003"/>
    <w:pPr>
      <w:spacing w:line="284" w:lineRule="atLeast"/>
    </w:pPr>
    <w:rPr>
      <w:rFonts w:ascii="Baskerville MT" w:hAnsi="Baskerville MT"/>
      <w:sz w:val="22"/>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rsid w:val="00944003"/>
    <w:pPr>
      <w:spacing w:line="284" w:lineRule="atLeast"/>
    </w:pPr>
    <w:rPr>
      <w:rFonts w:ascii="Baskerville MT" w:hAnsi="Baskerville MT"/>
      <w:sz w:val="22"/>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rsid w:val="00944003"/>
    <w:pPr>
      <w:spacing w:line="284" w:lineRule="atLeast"/>
    </w:pPr>
    <w:rPr>
      <w:rFonts w:ascii="Baskerville MT" w:hAnsi="Baskerville MT"/>
      <w:sz w:val="22"/>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7">
    <w:name w:val="Table List 7"/>
    <w:basedOn w:val="Standaardtabel"/>
    <w:rsid w:val="00944003"/>
    <w:pPr>
      <w:spacing w:line="284" w:lineRule="atLeast"/>
    </w:pPr>
    <w:rPr>
      <w:rFonts w:ascii="Baskerville MT" w:hAnsi="Baskerville MT"/>
      <w:sz w:val="22"/>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rsid w:val="00944003"/>
    <w:pPr>
      <w:spacing w:line="284" w:lineRule="atLeast"/>
    </w:pPr>
    <w:rPr>
      <w:rFonts w:ascii="Baskerville MT" w:hAnsi="Baskerville MT"/>
      <w:sz w:val="22"/>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raster">
    <w:name w:val="Table Grid"/>
    <w:basedOn w:val="Standaardtabel"/>
    <w:rsid w:val="009409B6"/>
    <w:pPr>
      <w:spacing w:line="284" w:lineRule="atLeast"/>
    </w:pPr>
    <w:rPr>
      <w:rFonts w:ascii="Futura Book" w:hAnsi="Futura Book"/>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Futura Book" w:hAnsi="Futura Book"/>
        <w:b/>
      </w:rPr>
    </w:tblStylePr>
  </w:style>
  <w:style w:type="table" w:styleId="Tabelraster1">
    <w:name w:val="Table Grid 1"/>
    <w:basedOn w:val="Standaardtabel"/>
    <w:rsid w:val="00944003"/>
    <w:pPr>
      <w:spacing w:line="284" w:lineRule="atLeast"/>
    </w:pPr>
    <w:rPr>
      <w:rFonts w:ascii="Baskerville MT" w:hAnsi="Baskerville MT"/>
      <w:sz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rsid w:val="00944003"/>
    <w:pPr>
      <w:spacing w:line="284" w:lineRule="atLeast"/>
    </w:pPr>
    <w:rPr>
      <w:rFonts w:ascii="Baskerville MT" w:hAnsi="Baskerville MT"/>
      <w:sz w:val="22"/>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rsid w:val="00944003"/>
    <w:pPr>
      <w:spacing w:line="284" w:lineRule="atLeast"/>
    </w:pPr>
    <w:rPr>
      <w:rFonts w:ascii="Baskerville MT" w:hAnsi="Baskerville MT"/>
      <w:sz w:val="22"/>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rsid w:val="00944003"/>
    <w:pPr>
      <w:spacing w:line="284" w:lineRule="atLeast"/>
    </w:pPr>
    <w:rPr>
      <w:rFonts w:ascii="Baskerville MT" w:hAnsi="Baskerville MT"/>
      <w:sz w:val="22"/>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rsid w:val="00944003"/>
    <w:pPr>
      <w:spacing w:line="284" w:lineRule="atLeast"/>
    </w:pPr>
    <w:rPr>
      <w:rFonts w:ascii="Baskerville MT" w:hAnsi="Baskerville MT"/>
      <w:sz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rsid w:val="00944003"/>
    <w:pPr>
      <w:spacing w:line="284" w:lineRule="atLeast"/>
    </w:pPr>
    <w:rPr>
      <w:rFonts w:ascii="Baskerville MT" w:hAnsi="Baskerville MT"/>
      <w:sz w:val="22"/>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rsid w:val="00944003"/>
    <w:pPr>
      <w:spacing w:line="284" w:lineRule="atLeast"/>
    </w:pPr>
    <w:rPr>
      <w:rFonts w:ascii="Baskerville MT" w:hAnsi="Baskerville MT"/>
      <w:b/>
      <w:bCs/>
      <w:sz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rsid w:val="00944003"/>
    <w:pPr>
      <w:spacing w:line="284" w:lineRule="atLeast"/>
    </w:pPr>
    <w:rPr>
      <w:rFonts w:ascii="Baskerville MT" w:hAnsi="Baskerville MT"/>
      <w:sz w:val="22"/>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thema">
    <w:name w:val="Table Theme"/>
    <w:basedOn w:val="Standaardtabel"/>
    <w:rsid w:val="00944003"/>
    <w:pPr>
      <w:spacing w:line="284" w:lineRule="atLeast"/>
    </w:pPr>
    <w:rPr>
      <w:rFonts w:ascii="Baskerville MT" w:hAnsi="Baskerville MT"/>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zonderopmaak">
    <w:name w:val="Plain Text"/>
    <w:basedOn w:val="Standaard"/>
    <w:rsid w:val="00944003"/>
    <w:rPr>
      <w:rFonts w:cs="Courier New"/>
      <w:szCs w:val="20"/>
    </w:rPr>
  </w:style>
  <w:style w:type="paragraph" w:styleId="Titel">
    <w:name w:val="Title"/>
    <w:basedOn w:val="Standaard"/>
    <w:next w:val="Standaard"/>
    <w:qFormat/>
    <w:rsid w:val="00CA5B41"/>
    <w:pPr>
      <w:spacing w:before="240" w:after="60"/>
      <w:outlineLvl w:val="0"/>
    </w:pPr>
    <w:rPr>
      <w:rFonts w:cs="Arial"/>
      <w:b/>
      <w:bCs/>
      <w:kern w:val="28"/>
      <w:sz w:val="32"/>
      <w:szCs w:val="32"/>
    </w:rPr>
  </w:style>
  <w:style w:type="table" w:styleId="Verfijndetabel1">
    <w:name w:val="Table Subtle 1"/>
    <w:basedOn w:val="Standaardtabel"/>
    <w:rsid w:val="00944003"/>
    <w:pPr>
      <w:spacing w:line="284" w:lineRule="atLeast"/>
    </w:pPr>
    <w:rPr>
      <w:rFonts w:ascii="Baskerville MT" w:hAnsi="Baskerville MT"/>
      <w:sz w:val="22"/>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rsid w:val="00944003"/>
    <w:pPr>
      <w:spacing w:line="284" w:lineRule="atLeast"/>
    </w:pPr>
    <w:rPr>
      <w:rFonts w:ascii="Baskerville MT" w:hAnsi="Baskerville MT"/>
      <w:sz w:val="22"/>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Voettekst">
    <w:name w:val="footer"/>
    <w:basedOn w:val="Standaard"/>
    <w:rsid w:val="0082228C"/>
    <w:pPr>
      <w:tabs>
        <w:tab w:val="center" w:pos="4536"/>
        <w:tab w:val="right" w:pos="9072"/>
      </w:tabs>
    </w:pPr>
    <w:rPr>
      <w:sz w:val="14"/>
      <w:szCs w:val="16"/>
    </w:rPr>
  </w:style>
  <w:style w:type="table" w:styleId="Webtabel1">
    <w:name w:val="Table Web 1"/>
    <w:basedOn w:val="Standaardtabel"/>
    <w:rsid w:val="00944003"/>
    <w:pPr>
      <w:spacing w:line="284" w:lineRule="atLeast"/>
    </w:pPr>
    <w:rPr>
      <w:rFonts w:ascii="Baskerville MT" w:hAnsi="Baskerville MT"/>
      <w:sz w:val="22"/>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rsid w:val="00944003"/>
    <w:pPr>
      <w:spacing w:line="284" w:lineRule="atLeast"/>
    </w:pPr>
    <w:rPr>
      <w:rFonts w:ascii="Baskerville MT" w:hAnsi="Baskerville MT"/>
      <w:sz w:val="22"/>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rsid w:val="00944003"/>
    <w:pPr>
      <w:spacing w:line="284" w:lineRule="atLeast"/>
    </w:pPr>
    <w:rPr>
      <w:rFonts w:ascii="Baskerville MT" w:hAnsi="Baskerville MT"/>
      <w:sz w:val="22"/>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Zwaar">
    <w:name w:val="Strong"/>
    <w:basedOn w:val="Standaardalinea-lettertype"/>
    <w:rsid w:val="00944003"/>
    <w:rPr>
      <w:rFonts w:ascii="Baskerville MT" w:hAnsi="Baskerville MT"/>
      <w:b/>
      <w:bCs/>
      <w:sz w:val="22"/>
      <w:lang w:val="nl-NL"/>
    </w:rPr>
  </w:style>
  <w:style w:type="paragraph" w:styleId="Bijschrift">
    <w:name w:val="caption"/>
    <w:basedOn w:val="Standaard"/>
    <w:next w:val="Standaard"/>
    <w:uiPriority w:val="35"/>
    <w:unhideWhenUsed/>
    <w:rsid w:val="00CA5B41"/>
    <w:pPr>
      <w:spacing w:after="200" w:line="240" w:lineRule="auto"/>
    </w:pPr>
    <w:rPr>
      <w:bCs/>
      <w:i/>
      <w:color w:val="000000" w:themeColor="text1"/>
      <w:sz w:val="16"/>
      <w:szCs w:val="18"/>
    </w:rPr>
  </w:style>
  <w:style w:type="paragraph" w:styleId="Voetnoottekst">
    <w:name w:val="footnote text"/>
    <w:basedOn w:val="Standaard"/>
    <w:link w:val="VoetnoottekstChar"/>
    <w:uiPriority w:val="99"/>
    <w:semiHidden/>
    <w:unhideWhenUsed/>
    <w:rsid w:val="006227C6"/>
    <w:pPr>
      <w:spacing w:line="240" w:lineRule="auto"/>
    </w:pPr>
    <w:rPr>
      <w:sz w:val="16"/>
      <w:szCs w:val="20"/>
    </w:rPr>
  </w:style>
  <w:style w:type="character" w:customStyle="1" w:styleId="VoetnoottekstChar">
    <w:name w:val="Voetnoottekst Char"/>
    <w:basedOn w:val="Standaardalinea-lettertype"/>
    <w:link w:val="Voetnoottekst"/>
    <w:uiPriority w:val="99"/>
    <w:semiHidden/>
    <w:rsid w:val="006227C6"/>
    <w:rPr>
      <w:rFonts w:ascii="Futura Book" w:hAnsi="Futura Book"/>
      <w:sz w:val="16"/>
    </w:rPr>
  </w:style>
  <w:style w:type="character" w:styleId="Voetnootmarkering">
    <w:name w:val="footnote reference"/>
    <w:basedOn w:val="Standaardalinea-lettertype"/>
    <w:uiPriority w:val="99"/>
    <w:semiHidden/>
    <w:unhideWhenUsed/>
    <w:rsid w:val="006227C6"/>
    <w:rPr>
      <w:vertAlign w:val="superscript"/>
    </w:rPr>
  </w:style>
  <w:style w:type="paragraph" w:styleId="Inhopg1">
    <w:name w:val="toc 1"/>
    <w:basedOn w:val="Standaard"/>
    <w:next w:val="Standaard"/>
    <w:autoRedefine/>
    <w:uiPriority w:val="39"/>
    <w:unhideWhenUsed/>
    <w:rsid w:val="00CA5B41"/>
    <w:pPr>
      <w:spacing w:after="100"/>
    </w:pPr>
    <w:rPr>
      <w:b/>
      <w:sz w:val="18"/>
    </w:rPr>
  </w:style>
  <w:style w:type="paragraph" w:styleId="Inhopg2">
    <w:name w:val="toc 2"/>
    <w:basedOn w:val="Standaard"/>
    <w:next w:val="Standaard"/>
    <w:autoRedefine/>
    <w:uiPriority w:val="39"/>
    <w:unhideWhenUsed/>
    <w:rsid w:val="0082228C"/>
    <w:pPr>
      <w:spacing w:after="100"/>
      <w:ind w:left="220"/>
    </w:pPr>
  </w:style>
  <w:style w:type="paragraph" w:styleId="Ballontekst">
    <w:name w:val="Balloon Text"/>
    <w:basedOn w:val="Standaard"/>
    <w:link w:val="BallontekstChar"/>
    <w:uiPriority w:val="99"/>
    <w:semiHidden/>
    <w:unhideWhenUsed/>
    <w:rsid w:val="00CA5B41"/>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A5B41"/>
    <w:rPr>
      <w:rFonts w:ascii="Tahoma" w:hAnsi="Tahoma" w:cs="Tahoma"/>
      <w:sz w:val="16"/>
      <w:szCs w:val="16"/>
    </w:rPr>
  </w:style>
  <w:style w:type="paragraph" w:styleId="Kopvaninhoudsopgave">
    <w:name w:val="TOC Heading"/>
    <w:next w:val="Standaard"/>
    <w:uiPriority w:val="39"/>
    <w:semiHidden/>
    <w:unhideWhenUsed/>
    <w:qFormat/>
    <w:rsid w:val="00CA5B41"/>
    <w:pPr>
      <w:keepLines/>
      <w:spacing w:before="480" w:line="276" w:lineRule="auto"/>
    </w:pPr>
    <w:rPr>
      <w:rFonts w:ascii="Futura Book" w:eastAsiaTheme="majorEastAsia" w:hAnsi="Futura Book" w:cstheme="majorBidi"/>
      <w:b/>
      <w:bCs/>
      <w:sz w:val="26"/>
      <w:szCs w:val="28"/>
    </w:rPr>
  </w:style>
  <w:style w:type="paragraph" w:styleId="Inhopg3">
    <w:name w:val="toc 3"/>
    <w:basedOn w:val="Standaard"/>
    <w:next w:val="Standaard"/>
    <w:autoRedefine/>
    <w:uiPriority w:val="39"/>
    <w:unhideWhenUsed/>
    <w:rsid w:val="00CA5B41"/>
    <w:pPr>
      <w:spacing w:after="100"/>
      <w:ind w:left="400"/>
    </w:pPr>
  </w:style>
  <w:style w:type="paragraph" w:customStyle="1" w:styleId="PNBopsommen">
    <w:name w:val="PNB opsommen"/>
    <w:qFormat/>
    <w:rsid w:val="0072066C"/>
    <w:pPr>
      <w:numPr>
        <w:numId w:val="17"/>
      </w:numPr>
    </w:pPr>
    <w:rPr>
      <w:rFonts w:ascii="Futura Book" w:hAnsi="Futura Book"/>
      <w:noProof/>
      <w:szCs w:val="24"/>
      <w:lang w:val="fr-FR"/>
    </w:rPr>
  </w:style>
  <w:style w:type="paragraph" w:styleId="Lijstalinea">
    <w:name w:val="List Paragraph"/>
    <w:basedOn w:val="Standaard"/>
    <w:uiPriority w:val="34"/>
    <w:rsid w:val="001B515E"/>
    <w:pPr>
      <w:ind w:left="720"/>
      <w:contextualSpacing/>
    </w:pPr>
  </w:style>
  <w:style w:type="numbering" w:customStyle="1" w:styleId="PNBopsomlijst">
    <w:name w:val="PNB opsomlijst"/>
    <w:uiPriority w:val="99"/>
    <w:rsid w:val="0072066C"/>
    <w:pPr>
      <w:numPr>
        <w:numId w:val="17"/>
      </w:numPr>
    </w:pPr>
  </w:style>
  <w:style w:type="paragraph" w:customStyle="1" w:styleId="PNBabc-lijst">
    <w:name w:val="PNB abc-lijst"/>
    <w:basedOn w:val="Standaard"/>
    <w:qFormat/>
    <w:rsid w:val="0072066C"/>
    <w:pPr>
      <w:numPr>
        <w:numId w:val="22"/>
      </w:numPr>
    </w:pPr>
    <w:rPr>
      <w:noProof/>
      <w:lang w:val="fr-FR"/>
    </w:rPr>
  </w:style>
  <w:style w:type="numbering" w:customStyle="1" w:styleId="PNBabclijst">
    <w:name w:val="PNB abc lijst"/>
    <w:uiPriority w:val="99"/>
    <w:rsid w:val="0072066C"/>
    <w:pPr>
      <w:numPr>
        <w:numId w:val="19"/>
      </w:numPr>
    </w:pPr>
  </w:style>
  <w:style w:type="numbering" w:customStyle="1" w:styleId="PNB123-lijst">
    <w:name w:val="PNB 123-lijst"/>
    <w:uiPriority w:val="99"/>
    <w:rsid w:val="002719F8"/>
    <w:pPr>
      <w:numPr>
        <w:numId w:val="32"/>
      </w:numPr>
    </w:pPr>
  </w:style>
  <w:style w:type="table" w:styleId="Lichtelijst-accent1">
    <w:name w:val="Light List Accent 1"/>
    <w:basedOn w:val="Standaardtabel"/>
    <w:uiPriority w:val="61"/>
    <w:rsid w:val="009409B6"/>
    <w:tblPr>
      <w:tblStyleRowBandSize w:val="1"/>
      <w:tblStyleColBandSize w:val="1"/>
      <w:tblBorders>
        <w:top w:val="single" w:sz="8" w:space="0" w:color="006E79" w:themeColor="accent1"/>
        <w:left w:val="single" w:sz="8" w:space="0" w:color="006E79" w:themeColor="accent1"/>
        <w:bottom w:val="single" w:sz="8" w:space="0" w:color="006E79" w:themeColor="accent1"/>
        <w:right w:val="single" w:sz="8" w:space="0" w:color="006E79" w:themeColor="accent1"/>
      </w:tblBorders>
    </w:tblPr>
    <w:tblStylePr w:type="firstRow">
      <w:pPr>
        <w:spacing w:before="0" w:after="0" w:line="240" w:lineRule="auto"/>
      </w:pPr>
      <w:rPr>
        <w:b/>
        <w:bCs/>
        <w:color w:val="FFFFFF" w:themeColor="background1"/>
      </w:rPr>
      <w:tblPr/>
      <w:tcPr>
        <w:shd w:val="clear" w:color="auto" w:fill="006E79" w:themeFill="accent1"/>
      </w:tcPr>
    </w:tblStylePr>
    <w:tblStylePr w:type="lastRow">
      <w:pPr>
        <w:spacing w:before="0" w:after="0" w:line="240" w:lineRule="auto"/>
      </w:pPr>
      <w:rPr>
        <w:b/>
        <w:bCs/>
      </w:rPr>
      <w:tblPr/>
      <w:tcPr>
        <w:tcBorders>
          <w:top w:val="double" w:sz="6" w:space="0" w:color="006E79" w:themeColor="accent1"/>
          <w:left w:val="single" w:sz="8" w:space="0" w:color="006E79" w:themeColor="accent1"/>
          <w:bottom w:val="single" w:sz="8" w:space="0" w:color="006E79" w:themeColor="accent1"/>
          <w:right w:val="single" w:sz="8" w:space="0" w:color="006E79" w:themeColor="accent1"/>
        </w:tcBorders>
      </w:tcPr>
    </w:tblStylePr>
    <w:tblStylePr w:type="firstCol">
      <w:rPr>
        <w:b/>
        <w:bCs/>
      </w:rPr>
    </w:tblStylePr>
    <w:tblStylePr w:type="lastCol">
      <w:rPr>
        <w:b/>
        <w:bCs/>
      </w:rPr>
    </w:tblStylePr>
    <w:tblStylePr w:type="band1Vert">
      <w:tblPr/>
      <w:tcPr>
        <w:tcBorders>
          <w:top w:val="single" w:sz="8" w:space="0" w:color="006E79" w:themeColor="accent1"/>
          <w:left w:val="single" w:sz="8" w:space="0" w:color="006E79" w:themeColor="accent1"/>
          <w:bottom w:val="single" w:sz="8" w:space="0" w:color="006E79" w:themeColor="accent1"/>
          <w:right w:val="single" w:sz="8" w:space="0" w:color="006E79" w:themeColor="accent1"/>
        </w:tcBorders>
      </w:tcPr>
    </w:tblStylePr>
    <w:tblStylePr w:type="band1Horz">
      <w:tblPr/>
      <w:tcPr>
        <w:tcBorders>
          <w:top w:val="single" w:sz="8" w:space="0" w:color="006E79" w:themeColor="accent1"/>
          <w:left w:val="single" w:sz="8" w:space="0" w:color="006E79" w:themeColor="accent1"/>
          <w:bottom w:val="single" w:sz="8" w:space="0" w:color="006E79" w:themeColor="accent1"/>
          <w:right w:val="single" w:sz="8" w:space="0" w:color="006E79" w:themeColor="accent1"/>
        </w:tcBorders>
      </w:tcPr>
    </w:tblStylePr>
  </w:style>
  <w:style w:type="paragraph" w:customStyle="1" w:styleId="PNB123-Lijst0">
    <w:name w:val="PNB 123-Lijst"/>
    <w:basedOn w:val="Standaard"/>
    <w:qFormat/>
    <w:rsid w:val="002719F8"/>
    <w:pPr>
      <w:numPr>
        <w:numId w:val="35"/>
      </w:numPr>
    </w:pPr>
  </w:style>
  <w:style w:type="paragraph" w:customStyle="1" w:styleId="Default">
    <w:name w:val="Default"/>
    <w:rsid w:val="00375C76"/>
    <w:pPr>
      <w:autoSpaceDE w:val="0"/>
      <w:autoSpaceDN w:val="0"/>
      <w:adjustRightInd w:val="0"/>
    </w:pPr>
    <w:rPr>
      <w:rFonts w:ascii="Univers LT 45 Light" w:hAnsi="Univers LT 45 Light" w:cs="Univers LT 45 Light"/>
      <w:color w:val="000000"/>
      <w:sz w:val="24"/>
      <w:szCs w:val="24"/>
    </w:rPr>
  </w:style>
  <w:style w:type="character" w:customStyle="1" w:styleId="Kop2Char">
    <w:name w:val="Kop 2 Char"/>
    <w:basedOn w:val="Standaardalinea-lettertype"/>
    <w:link w:val="Kop2"/>
    <w:uiPriority w:val="9"/>
    <w:rsid w:val="00DA6D99"/>
    <w:rPr>
      <w:rFonts w:ascii="Futura Book" w:hAnsi="Futura Book" w:cs="Arial"/>
      <w:b/>
      <w:iCs/>
      <w:kern w:val="32"/>
      <w:szCs w:val="28"/>
    </w:rPr>
  </w:style>
  <w:style w:type="character" w:customStyle="1" w:styleId="Kop3Char">
    <w:name w:val="Kop 3 Char"/>
    <w:basedOn w:val="Standaardalinea-lettertype"/>
    <w:link w:val="Kop3"/>
    <w:uiPriority w:val="9"/>
    <w:rsid w:val="002B08DB"/>
    <w:rPr>
      <w:rFonts w:ascii="Futura Book" w:hAnsi="Futura Book" w:cs="Arial"/>
      <w:b/>
      <w:bCs/>
      <w:iCs/>
      <w:kern w:val="32"/>
      <w:sz w:val="1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4217812">
      <w:bodyDiv w:val="1"/>
      <w:marLeft w:val="0"/>
      <w:marRight w:val="0"/>
      <w:marTop w:val="0"/>
      <w:marBottom w:val="0"/>
      <w:divBdr>
        <w:top w:val="none" w:sz="0" w:space="0" w:color="auto"/>
        <w:left w:val="none" w:sz="0" w:space="0" w:color="auto"/>
        <w:bottom w:val="none" w:sz="0" w:space="0" w:color="auto"/>
        <w:right w:val="none" w:sz="0" w:space="0" w:color="auto"/>
      </w:divBdr>
      <w:divsChild>
        <w:div w:id="1097285348">
          <w:marLeft w:val="0"/>
          <w:marRight w:val="0"/>
          <w:marTop w:val="780"/>
          <w:marBottom w:val="300"/>
          <w:divBdr>
            <w:top w:val="none" w:sz="0" w:space="0" w:color="auto"/>
            <w:left w:val="none" w:sz="0" w:space="0" w:color="auto"/>
            <w:bottom w:val="none" w:sz="0" w:space="0" w:color="auto"/>
            <w:right w:val="none" w:sz="0" w:space="0" w:color="auto"/>
          </w:divBdr>
          <w:divsChild>
            <w:div w:id="789204615">
              <w:marLeft w:val="0"/>
              <w:marRight w:val="0"/>
              <w:marTop w:val="0"/>
              <w:marBottom w:val="0"/>
              <w:divBdr>
                <w:top w:val="none" w:sz="0" w:space="0" w:color="auto"/>
                <w:left w:val="none" w:sz="0" w:space="0" w:color="auto"/>
                <w:bottom w:val="none" w:sz="0" w:space="0" w:color="auto"/>
                <w:right w:val="none" w:sz="0" w:space="0" w:color="auto"/>
              </w:divBdr>
              <w:divsChild>
                <w:div w:id="1285967605">
                  <w:marLeft w:val="0"/>
                  <w:marRight w:val="0"/>
                  <w:marTop w:val="0"/>
                  <w:marBottom w:val="0"/>
                  <w:divBdr>
                    <w:top w:val="none" w:sz="0" w:space="0" w:color="auto"/>
                    <w:left w:val="none" w:sz="0" w:space="0" w:color="auto"/>
                    <w:bottom w:val="none" w:sz="0" w:space="0" w:color="auto"/>
                    <w:right w:val="none" w:sz="0" w:space="0" w:color="auto"/>
                  </w:divBdr>
                  <w:divsChild>
                    <w:div w:id="1642466524">
                      <w:marLeft w:val="0"/>
                      <w:marRight w:val="0"/>
                      <w:marTop w:val="0"/>
                      <w:marBottom w:val="0"/>
                      <w:divBdr>
                        <w:top w:val="none" w:sz="0" w:space="0" w:color="auto"/>
                        <w:left w:val="none" w:sz="0" w:space="0" w:color="auto"/>
                        <w:bottom w:val="none" w:sz="0" w:space="0" w:color="auto"/>
                        <w:right w:val="none" w:sz="0" w:space="0" w:color="auto"/>
                      </w:divBdr>
                      <w:divsChild>
                        <w:div w:id="1862351215">
                          <w:marLeft w:val="0"/>
                          <w:marRight w:val="0"/>
                          <w:marTop w:val="0"/>
                          <w:marBottom w:val="0"/>
                          <w:divBdr>
                            <w:top w:val="none" w:sz="0" w:space="0" w:color="auto"/>
                            <w:left w:val="none" w:sz="0" w:space="0" w:color="auto"/>
                            <w:bottom w:val="none" w:sz="0" w:space="0" w:color="auto"/>
                            <w:right w:val="none" w:sz="0" w:space="0" w:color="auto"/>
                          </w:divBdr>
                          <w:divsChild>
                            <w:div w:id="1991015229">
                              <w:marLeft w:val="0"/>
                              <w:marRight w:val="0"/>
                              <w:marTop w:val="0"/>
                              <w:marBottom w:val="0"/>
                              <w:divBdr>
                                <w:top w:val="none" w:sz="0" w:space="0" w:color="auto"/>
                                <w:left w:val="none" w:sz="0" w:space="0" w:color="auto"/>
                                <w:bottom w:val="none" w:sz="0" w:space="0" w:color="auto"/>
                                <w:right w:val="none" w:sz="0" w:space="0" w:color="auto"/>
                              </w:divBdr>
                              <w:divsChild>
                                <w:div w:id="200982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4691464">
      <w:bodyDiv w:val="1"/>
      <w:marLeft w:val="0"/>
      <w:marRight w:val="0"/>
      <w:marTop w:val="0"/>
      <w:marBottom w:val="0"/>
      <w:divBdr>
        <w:top w:val="none" w:sz="0" w:space="0" w:color="auto"/>
        <w:left w:val="none" w:sz="0" w:space="0" w:color="auto"/>
        <w:bottom w:val="none" w:sz="0" w:space="0" w:color="auto"/>
        <w:right w:val="none" w:sz="0" w:space="0" w:color="auto"/>
      </w:divBdr>
      <w:divsChild>
        <w:div w:id="1272321788">
          <w:marLeft w:val="0"/>
          <w:marRight w:val="0"/>
          <w:marTop w:val="0"/>
          <w:marBottom w:val="0"/>
          <w:divBdr>
            <w:top w:val="none" w:sz="0" w:space="0" w:color="auto"/>
            <w:left w:val="none" w:sz="0" w:space="0" w:color="auto"/>
            <w:bottom w:val="none" w:sz="0" w:space="0" w:color="auto"/>
            <w:right w:val="none" w:sz="0" w:space="0" w:color="auto"/>
          </w:divBdr>
          <w:divsChild>
            <w:div w:id="1229146319">
              <w:marLeft w:val="0"/>
              <w:marRight w:val="0"/>
              <w:marTop w:val="0"/>
              <w:marBottom w:val="0"/>
              <w:divBdr>
                <w:top w:val="none" w:sz="0" w:space="0" w:color="auto"/>
                <w:left w:val="none" w:sz="0" w:space="0" w:color="auto"/>
                <w:bottom w:val="none" w:sz="0" w:space="0" w:color="auto"/>
                <w:right w:val="none" w:sz="0" w:space="0" w:color="auto"/>
              </w:divBdr>
              <w:divsChild>
                <w:div w:id="864100319">
                  <w:marLeft w:val="0"/>
                  <w:marRight w:val="0"/>
                  <w:marTop w:val="0"/>
                  <w:marBottom w:val="0"/>
                  <w:divBdr>
                    <w:top w:val="none" w:sz="0" w:space="0" w:color="auto"/>
                    <w:left w:val="none" w:sz="0" w:space="0" w:color="auto"/>
                    <w:bottom w:val="none" w:sz="0" w:space="0" w:color="auto"/>
                    <w:right w:val="none" w:sz="0" w:space="0" w:color="auto"/>
                  </w:divBdr>
                  <w:divsChild>
                    <w:div w:id="1200120500">
                      <w:marLeft w:val="0"/>
                      <w:marRight w:val="0"/>
                      <w:marTop w:val="0"/>
                      <w:marBottom w:val="0"/>
                      <w:divBdr>
                        <w:top w:val="none" w:sz="0" w:space="0" w:color="auto"/>
                        <w:left w:val="none" w:sz="0" w:space="0" w:color="auto"/>
                        <w:bottom w:val="none" w:sz="0" w:space="0" w:color="auto"/>
                        <w:right w:val="none" w:sz="0" w:space="0" w:color="auto"/>
                      </w:divBdr>
                      <w:divsChild>
                        <w:div w:id="184098053">
                          <w:marLeft w:val="0"/>
                          <w:marRight w:val="0"/>
                          <w:marTop w:val="0"/>
                          <w:marBottom w:val="0"/>
                          <w:divBdr>
                            <w:top w:val="none" w:sz="0" w:space="0" w:color="auto"/>
                            <w:left w:val="none" w:sz="0" w:space="0" w:color="auto"/>
                            <w:bottom w:val="none" w:sz="0" w:space="0" w:color="auto"/>
                            <w:right w:val="none" w:sz="0" w:space="0" w:color="auto"/>
                          </w:divBdr>
                          <w:divsChild>
                            <w:div w:id="1699044669">
                              <w:marLeft w:val="0"/>
                              <w:marRight w:val="0"/>
                              <w:marTop w:val="0"/>
                              <w:marBottom w:val="0"/>
                              <w:divBdr>
                                <w:top w:val="none" w:sz="0" w:space="0" w:color="auto"/>
                                <w:left w:val="none" w:sz="0" w:space="0" w:color="auto"/>
                                <w:bottom w:val="none" w:sz="0" w:space="0" w:color="auto"/>
                                <w:right w:val="none" w:sz="0" w:space="0" w:color="auto"/>
                              </w:divBdr>
                              <w:divsChild>
                                <w:div w:id="1108113232">
                                  <w:marLeft w:val="0"/>
                                  <w:marRight w:val="0"/>
                                  <w:marTop w:val="0"/>
                                  <w:marBottom w:val="0"/>
                                  <w:divBdr>
                                    <w:top w:val="none" w:sz="0" w:space="0" w:color="auto"/>
                                    <w:left w:val="none" w:sz="0" w:space="0" w:color="auto"/>
                                    <w:bottom w:val="none" w:sz="0" w:space="0" w:color="auto"/>
                                    <w:right w:val="none" w:sz="0" w:space="0" w:color="auto"/>
                                  </w:divBdr>
                                  <w:divsChild>
                                    <w:div w:id="1472090289">
                                      <w:marLeft w:val="0"/>
                                      <w:marRight w:val="0"/>
                                      <w:marTop w:val="0"/>
                                      <w:marBottom w:val="0"/>
                                      <w:divBdr>
                                        <w:top w:val="none" w:sz="0" w:space="0" w:color="auto"/>
                                        <w:left w:val="none" w:sz="0" w:space="0" w:color="auto"/>
                                        <w:bottom w:val="none" w:sz="0" w:space="0" w:color="auto"/>
                                        <w:right w:val="none" w:sz="0" w:space="0" w:color="auto"/>
                                      </w:divBdr>
                                      <w:divsChild>
                                        <w:div w:id="408163972">
                                          <w:marLeft w:val="0"/>
                                          <w:marRight w:val="0"/>
                                          <w:marTop w:val="0"/>
                                          <w:marBottom w:val="0"/>
                                          <w:divBdr>
                                            <w:top w:val="none" w:sz="0" w:space="0" w:color="auto"/>
                                            <w:left w:val="none" w:sz="0" w:space="0" w:color="auto"/>
                                            <w:bottom w:val="none" w:sz="0" w:space="0" w:color="auto"/>
                                            <w:right w:val="none" w:sz="0" w:space="0" w:color="auto"/>
                                          </w:divBdr>
                                          <w:divsChild>
                                            <w:div w:id="1609383844">
                                              <w:marLeft w:val="0"/>
                                              <w:marRight w:val="0"/>
                                              <w:marTop w:val="0"/>
                                              <w:marBottom w:val="0"/>
                                              <w:divBdr>
                                                <w:top w:val="none" w:sz="0" w:space="0" w:color="auto"/>
                                                <w:left w:val="none" w:sz="0" w:space="0" w:color="auto"/>
                                                <w:bottom w:val="none" w:sz="0" w:space="0" w:color="auto"/>
                                                <w:right w:val="none" w:sz="0" w:space="0" w:color="auto"/>
                                              </w:divBdr>
                                              <w:divsChild>
                                                <w:div w:id="185244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7790002">
      <w:bodyDiv w:val="1"/>
      <w:marLeft w:val="0"/>
      <w:marRight w:val="0"/>
      <w:marTop w:val="0"/>
      <w:marBottom w:val="0"/>
      <w:divBdr>
        <w:top w:val="none" w:sz="0" w:space="0" w:color="auto"/>
        <w:left w:val="none" w:sz="0" w:space="0" w:color="auto"/>
        <w:bottom w:val="none" w:sz="0" w:space="0" w:color="auto"/>
        <w:right w:val="none" w:sz="0" w:space="0" w:color="auto"/>
      </w:divBdr>
      <w:divsChild>
        <w:div w:id="326135688">
          <w:marLeft w:val="0"/>
          <w:marRight w:val="0"/>
          <w:marTop w:val="780"/>
          <w:marBottom w:val="300"/>
          <w:divBdr>
            <w:top w:val="none" w:sz="0" w:space="0" w:color="auto"/>
            <w:left w:val="none" w:sz="0" w:space="0" w:color="auto"/>
            <w:bottom w:val="none" w:sz="0" w:space="0" w:color="auto"/>
            <w:right w:val="none" w:sz="0" w:space="0" w:color="auto"/>
          </w:divBdr>
          <w:divsChild>
            <w:div w:id="1332247855">
              <w:marLeft w:val="0"/>
              <w:marRight w:val="0"/>
              <w:marTop w:val="0"/>
              <w:marBottom w:val="0"/>
              <w:divBdr>
                <w:top w:val="none" w:sz="0" w:space="0" w:color="auto"/>
                <w:left w:val="none" w:sz="0" w:space="0" w:color="auto"/>
                <w:bottom w:val="none" w:sz="0" w:space="0" w:color="auto"/>
                <w:right w:val="none" w:sz="0" w:space="0" w:color="auto"/>
              </w:divBdr>
              <w:divsChild>
                <w:div w:id="877357679">
                  <w:marLeft w:val="0"/>
                  <w:marRight w:val="0"/>
                  <w:marTop w:val="0"/>
                  <w:marBottom w:val="0"/>
                  <w:divBdr>
                    <w:top w:val="none" w:sz="0" w:space="0" w:color="auto"/>
                    <w:left w:val="none" w:sz="0" w:space="0" w:color="auto"/>
                    <w:bottom w:val="none" w:sz="0" w:space="0" w:color="auto"/>
                    <w:right w:val="none" w:sz="0" w:space="0" w:color="auto"/>
                  </w:divBdr>
                  <w:divsChild>
                    <w:div w:id="1101417529">
                      <w:marLeft w:val="0"/>
                      <w:marRight w:val="0"/>
                      <w:marTop w:val="0"/>
                      <w:marBottom w:val="0"/>
                      <w:divBdr>
                        <w:top w:val="none" w:sz="0" w:space="0" w:color="auto"/>
                        <w:left w:val="none" w:sz="0" w:space="0" w:color="auto"/>
                        <w:bottom w:val="none" w:sz="0" w:space="0" w:color="auto"/>
                        <w:right w:val="none" w:sz="0" w:space="0" w:color="auto"/>
                      </w:divBdr>
                      <w:divsChild>
                        <w:div w:id="1014577408">
                          <w:marLeft w:val="0"/>
                          <w:marRight w:val="0"/>
                          <w:marTop w:val="0"/>
                          <w:marBottom w:val="0"/>
                          <w:divBdr>
                            <w:top w:val="none" w:sz="0" w:space="0" w:color="auto"/>
                            <w:left w:val="none" w:sz="0" w:space="0" w:color="auto"/>
                            <w:bottom w:val="none" w:sz="0" w:space="0" w:color="auto"/>
                            <w:right w:val="none" w:sz="0" w:space="0" w:color="auto"/>
                          </w:divBdr>
                          <w:divsChild>
                            <w:div w:id="279380156">
                              <w:marLeft w:val="0"/>
                              <w:marRight w:val="0"/>
                              <w:marTop w:val="0"/>
                              <w:marBottom w:val="0"/>
                              <w:divBdr>
                                <w:top w:val="none" w:sz="0" w:space="0" w:color="auto"/>
                                <w:left w:val="none" w:sz="0" w:space="0" w:color="auto"/>
                                <w:bottom w:val="none" w:sz="0" w:space="0" w:color="auto"/>
                                <w:right w:val="none" w:sz="0" w:space="0" w:color="auto"/>
                              </w:divBdr>
                              <w:divsChild>
                                <w:div w:id="54113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0795116">
      <w:bodyDiv w:val="1"/>
      <w:marLeft w:val="0"/>
      <w:marRight w:val="0"/>
      <w:marTop w:val="0"/>
      <w:marBottom w:val="0"/>
      <w:divBdr>
        <w:top w:val="none" w:sz="0" w:space="0" w:color="auto"/>
        <w:left w:val="none" w:sz="0" w:space="0" w:color="auto"/>
        <w:bottom w:val="none" w:sz="0" w:space="0" w:color="auto"/>
        <w:right w:val="none" w:sz="0" w:space="0" w:color="auto"/>
      </w:divBdr>
      <w:divsChild>
        <w:div w:id="1060247976">
          <w:marLeft w:val="0"/>
          <w:marRight w:val="0"/>
          <w:marTop w:val="0"/>
          <w:marBottom w:val="0"/>
          <w:divBdr>
            <w:top w:val="none" w:sz="0" w:space="0" w:color="auto"/>
            <w:left w:val="none" w:sz="0" w:space="0" w:color="auto"/>
            <w:bottom w:val="none" w:sz="0" w:space="0" w:color="auto"/>
            <w:right w:val="none" w:sz="0" w:space="0" w:color="auto"/>
          </w:divBdr>
          <w:divsChild>
            <w:div w:id="1655140458">
              <w:marLeft w:val="0"/>
              <w:marRight w:val="0"/>
              <w:marTop w:val="0"/>
              <w:marBottom w:val="0"/>
              <w:divBdr>
                <w:top w:val="none" w:sz="0" w:space="0" w:color="auto"/>
                <w:left w:val="none" w:sz="0" w:space="0" w:color="auto"/>
                <w:bottom w:val="none" w:sz="0" w:space="0" w:color="auto"/>
                <w:right w:val="none" w:sz="0" w:space="0" w:color="auto"/>
              </w:divBdr>
              <w:divsChild>
                <w:div w:id="1516842967">
                  <w:marLeft w:val="0"/>
                  <w:marRight w:val="0"/>
                  <w:marTop w:val="0"/>
                  <w:marBottom w:val="0"/>
                  <w:divBdr>
                    <w:top w:val="none" w:sz="0" w:space="0" w:color="auto"/>
                    <w:left w:val="none" w:sz="0" w:space="0" w:color="auto"/>
                    <w:bottom w:val="none" w:sz="0" w:space="0" w:color="auto"/>
                    <w:right w:val="none" w:sz="0" w:space="0" w:color="auto"/>
                  </w:divBdr>
                  <w:divsChild>
                    <w:div w:id="1495801196">
                      <w:marLeft w:val="0"/>
                      <w:marRight w:val="0"/>
                      <w:marTop w:val="0"/>
                      <w:marBottom w:val="0"/>
                      <w:divBdr>
                        <w:top w:val="none" w:sz="0" w:space="0" w:color="auto"/>
                        <w:left w:val="none" w:sz="0" w:space="0" w:color="auto"/>
                        <w:bottom w:val="none" w:sz="0" w:space="0" w:color="auto"/>
                        <w:right w:val="none" w:sz="0" w:space="0" w:color="auto"/>
                      </w:divBdr>
                      <w:divsChild>
                        <w:div w:id="815294180">
                          <w:marLeft w:val="0"/>
                          <w:marRight w:val="0"/>
                          <w:marTop w:val="0"/>
                          <w:marBottom w:val="0"/>
                          <w:divBdr>
                            <w:top w:val="none" w:sz="0" w:space="0" w:color="auto"/>
                            <w:left w:val="none" w:sz="0" w:space="0" w:color="auto"/>
                            <w:bottom w:val="none" w:sz="0" w:space="0" w:color="auto"/>
                            <w:right w:val="none" w:sz="0" w:space="0" w:color="auto"/>
                          </w:divBdr>
                          <w:divsChild>
                            <w:div w:id="1968311955">
                              <w:marLeft w:val="0"/>
                              <w:marRight w:val="0"/>
                              <w:marTop w:val="0"/>
                              <w:marBottom w:val="0"/>
                              <w:divBdr>
                                <w:top w:val="none" w:sz="0" w:space="0" w:color="auto"/>
                                <w:left w:val="none" w:sz="0" w:space="0" w:color="auto"/>
                                <w:bottom w:val="none" w:sz="0" w:space="0" w:color="auto"/>
                                <w:right w:val="none" w:sz="0" w:space="0" w:color="auto"/>
                              </w:divBdr>
                              <w:divsChild>
                                <w:div w:id="1265334830">
                                  <w:marLeft w:val="0"/>
                                  <w:marRight w:val="0"/>
                                  <w:marTop w:val="0"/>
                                  <w:marBottom w:val="0"/>
                                  <w:divBdr>
                                    <w:top w:val="none" w:sz="0" w:space="0" w:color="auto"/>
                                    <w:left w:val="none" w:sz="0" w:space="0" w:color="auto"/>
                                    <w:bottom w:val="none" w:sz="0" w:space="0" w:color="auto"/>
                                    <w:right w:val="none" w:sz="0" w:space="0" w:color="auto"/>
                                  </w:divBdr>
                                  <w:divsChild>
                                    <w:div w:id="1802384623">
                                      <w:marLeft w:val="0"/>
                                      <w:marRight w:val="0"/>
                                      <w:marTop w:val="0"/>
                                      <w:marBottom w:val="0"/>
                                      <w:divBdr>
                                        <w:top w:val="none" w:sz="0" w:space="0" w:color="auto"/>
                                        <w:left w:val="none" w:sz="0" w:space="0" w:color="auto"/>
                                        <w:bottom w:val="none" w:sz="0" w:space="0" w:color="auto"/>
                                        <w:right w:val="none" w:sz="0" w:space="0" w:color="auto"/>
                                      </w:divBdr>
                                      <w:divsChild>
                                        <w:div w:id="2012290510">
                                          <w:marLeft w:val="0"/>
                                          <w:marRight w:val="0"/>
                                          <w:marTop w:val="0"/>
                                          <w:marBottom w:val="0"/>
                                          <w:divBdr>
                                            <w:top w:val="none" w:sz="0" w:space="0" w:color="auto"/>
                                            <w:left w:val="none" w:sz="0" w:space="0" w:color="auto"/>
                                            <w:bottom w:val="none" w:sz="0" w:space="0" w:color="auto"/>
                                            <w:right w:val="none" w:sz="0" w:space="0" w:color="auto"/>
                                          </w:divBdr>
                                          <w:divsChild>
                                            <w:div w:id="90128592">
                                              <w:marLeft w:val="0"/>
                                              <w:marRight w:val="0"/>
                                              <w:marTop w:val="0"/>
                                              <w:marBottom w:val="0"/>
                                              <w:divBdr>
                                                <w:top w:val="none" w:sz="0" w:space="0" w:color="auto"/>
                                                <w:left w:val="none" w:sz="0" w:space="0" w:color="auto"/>
                                                <w:bottom w:val="none" w:sz="0" w:space="0" w:color="auto"/>
                                                <w:right w:val="none" w:sz="0" w:space="0" w:color="auto"/>
                                              </w:divBdr>
                                              <w:divsChild>
                                                <w:div w:id="168728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78141550">
      <w:bodyDiv w:val="1"/>
      <w:marLeft w:val="0"/>
      <w:marRight w:val="0"/>
      <w:marTop w:val="0"/>
      <w:marBottom w:val="0"/>
      <w:divBdr>
        <w:top w:val="none" w:sz="0" w:space="0" w:color="auto"/>
        <w:left w:val="none" w:sz="0" w:space="0" w:color="auto"/>
        <w:bottom w:val="none" w:sz="0" w:space="0" w:color="auto"/>
        <w:right w:val="none" w:sz="0" w:space="0" w:color="auto"/>
      </w:divBdr>
      <w:divsChild>
        <w:div w:id="999116765">
          <w:marLeft w:val="0"/>
          <w:marRight w:val="0"/>
          <w:marTop w:val="0"/>
          <w:marBottom w:val="0"/>
          <w:divBdr>
            <w:top w:val="none" w:sz="0" w:space="0" w:color="auto"/>
            <w:left w:val="none" w:sz="0" w:space="0" w:color="auto"/>
            <w:bottom w:val="none" w:sz="0" w:space="0" w:color="auto"/>
            <w:right w:val="none" w:sz="0" w:space="0" w:color="auto"/>
          </w:divBdr>
          <w:divsChild>
            <w:div w:id="862522864">
              <w:marLeft w:val="0"/>
              <w:marRight w:val="0"/>
              <w:marTop w:val="0"/>
              <w:marBottom w:val="0"/>
              <w:divBdr>
                <w:top w:val="none" w:sz="0" w:space="0" w:color="auto"/>
                <w:left w:val="none" w:sz="0" w:space="0" w:color="auto"/>
                <w:bottom w:val="none" w:sz="0" w:space="0" w:color="auto"/>
                <w:right w:val="none" w:sz="0" w:space="0" w:color="auto"/>
              </w:divBdr>
              <w:divsChild>
                <w:div w:id="1521358494">
                  <w:marLeft w:val="0"/>
                  <w:marRight w:val="0"/>
                  <w:marTop w:val="0"/>
                  <w:marBottom w:val="0"/>
                  <w:divBdr>
                    <w:top w:val="none" w:sz="0" w:space="0" w:color="auto"/>
                    <w:left w:val="none" w:sz="0" w:space="0" w:color="auto"/>
                    <w:bottom w:val="none" w:sz="0" w:space="0" w:color="auto"/>
                    <w:right w:val="none" w:sz="0" w:space="0" w:color="auto"/>
                  </w:divBdr>
                  <w:divsChild>
                    <w:div w:id="1255892841">
                      <w:marLeft w:val="0"/>
                      <w:marRight w:val="0"/>
                      <w:marTop w:val="0"/>
                      <w:marBottom w:val="0"/>
                      <w:divBdr>
                        <w:top w:val="none" w:sz="0" w:space="0" w:color="auto"/>
                        <w:left w:val="none" w:sz="0" w:space="0" w:color="auto"/>
                        <w:bottom w:val="none" w:sz="0" w:space="0" w:color="auto"/>
                        <w:right w:val="none" w:sz="0" w:space="0" w:color="auto"/>
                      </w:divBdr>
                      <w:divsChild>
                        <w:div w:id="1112823813">
                          <w:marLeft w:val="0"/>
                          <w:marRight w:val="0"/>
                          <w:marTop w:val="0"/>
                          <w:marBottom w:val="0"/>
                          <w:divBdr>
                            <w:top w:val="none" w:sz="0" w:space="0" w:color="auto"/>
                            <w:left w:val="none" w:sz="0" w:space="0" w:color="auto"/>
                            <w:bottom w:val="none" w:sz="0" w:space="0" w:color="auto"/>
                            <w:right w:val="none" w:sz="0" w:space="0" w:color="auto"/>
                          </w:divBdr>
                          <w:divsChild>
                            <w:div w:id="1277174925">
                              <w:marLeft w:val="0"/>
                              <w:marRight w:val="0"/>
                              <w:marTop w:val="0"/>
                              <w:marBottom w:val="0"/>
                              <w:divBdr>
                                <w:top w:val="none" w:sz="0" w:space="0" w:color="auto"/>
                                <w:left w:val="none" w:sz="0" w:space="0" w:color="auto"/>
                                <w:bottom w:val="none" w:sz="0" w:space="0" w:color="auto"/>
                                <w:right w:val="none" w:sz="0" w:space="0" w:color="auto"/>
                              </w:divBdr>
                              <w:divsChild>
                                <w:div w:id="1068306382">
                                  <w:marLeft w:val="0"/>
                                  <w:marRight w:val="0"/>
                                  <w:marTop w:val="0"/>
                                  <w:marBottom w:val="0"/>
                                  <w:divBdr>
                                    <w:top w:val="none" w:sz="0" w:space="0" w:color="auto"/>
                                    <w:left w:val="none" w:sz="0" w:space="0" w:color="auto"/>
                                    <w:bottom w:val="none" w:sz="0" w:space="0" w:color="auto"/>
                                    <w:right w:val="none" w:sz="0" w:space="0" w:color="auto"/>
                                  </w:divBdr>
                                  <w:divsChild>
                                    <w:div w:id="1290362007">
                                      <w:marLeft w:val="0"/>
                                      <w:marRight w:val="0"/>
                                      <w:marTop w:val="0"/>
                                      <w:marBottom w:val="0"/>
                                      <w:divBdr>
                                        <w:top w:val="none" w:sz="0" w:space="0" w:color="auto"/>
                                        <w:left w:val="none" w:sz="0" w:space="0" w:color="auto"/>
                                        <w:bottom w:val="none" w:sz="0" w:space="0" w:color="auto"/>
                                        <w:right w:val="none" w:sz="0" w:space="0" w:color="auto"/>
                                      </w:divBdr>
                                      <w:divsChild>
                                        <w:div w:id="217596311">
                                          <w:marLeft w:val="0"/>
                                          <w:marRight w:val="0"/>
                                          <w:marTop w:val="0"/>
                                          <w:marBottom w:val="0"/>
                                          <w:divBdr>
                                            <w:top w:val="none" w:sz="0" w:space="0" w:color="auto"/>
                                            <w:left w:val="none" w:sz="0" w:space="0" w:color="auto"/>
                                            <w:bottom w:val="none" w:sz="0" w:space="0" w:color="auto"/>
                                            <w:right w:val="none" w:sz="0" w:space="0" w:color="auto"/>
                                          </w:divBdr>
                                          <w:divsChild>
                                            <w:div w:id="1056009718">
                                              <w:marLeft w:val="0"/>
                                              <w:marRight w:val="0"/>
                                              <w:marTop w:val="0"/>
                                              <w:marBottom w:val="0"/>
                                              <w:divBdr>
                                                <w:top w:val="none" w:sz="0" w:space="0" w:color="auto"/>
                                                <w:left w:val="none" w:sz="0" w:space="0" w:color="auto"/>
                                                <w:bottom w:val="none" w:sz="0" w:space="0" w:color="auto"/>
                                                <w:right w:val="none" w:sz="0" w:space="0" w:color="auto"/>
                                              </w:divBdr>
                                              <w:divsChild>
                                                <w:div w:id="1688018481">
                                                  <w:marLeft w:val="0"/>
                                                  <w:marRight w:val="0"/>
                                                  <w:marTop w:val="0"/>
                                                  <w:marBottom w:val="0"/>
                                                  <w:divBdr>
                                                    <w:top w:val="none" w:sz="0" w:space="0" w:color="auto"/>
                                                    <w:left w:val="none" w:sz="0" w:space="0" w:color="auto"/>
                                                    <w:bottom w:val="none" w:sz="0" w:space="0" w:color="auto"/>
                                                    <w:right w:val="none" w:sz="0" w:space="0" w:color="auto"/>
                                                  </w:divBdr>
                                                  <w:divsChild>
                                                    <w:div w:id="44350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om.nl/investeren" TargetMode="External"/><Relationship Id="rId18" Type="http://schemas.openxmlformats.org/officeDocument/2006/relationships/hyperlink" Target="https://www.stimulus.nl/opzuid/wp-content/uploads/sites/4/2020/11/Factsheet-inhoudelijk-kader-REACT-EU-d.d.-03-maart-2021.pdf" TargetMode="External"/><Relationship Id="rId26" Type="http://schemas.openxmlformats.org/officeDocument/2006/relationships/hyperlink" Target="https://www.rvo.nl/subsidie-en-financieringswijzer/miavamil/ondernemers" TargetMode="External"/><Relationship Id="rId39" Type="http://schemas.openxmlformats.org/officeDocument/2006/relationships/hyperlink" Target="https://ondernemersplein.kvk.nl/pps-toeslag/" TargetMode="External"/><Relationship Id="rId21" Type="http://schemas.openxmlformats.org/officeDocument/2006/relationships/hyperlink" Target="https://www.google.nl/url?sa=i&amp;url=https%3A%2F%2Fwww.subvention.nl%2Findustrie%2Feia-2020-wijzigingen-en-nieuwe-categorieen-energie-investeringsaftrek-industrie%2F&amp;psig=AOvVaw372hJmWSOR0fEL4bH7KOAj&amp;ust=1628070421177000&amp;source=images&amp;cd=vfe&amp;ved=0CAoQjRxqFwoTCOCGvZHJlPICFQAAAAAdAAAAABAD" TargetMode="External"/><Relationship Id="rId34" Type="http://schemas.openxmlformats.org/officeDocument/2006/relationships/image" Target="media/image7.png"/><Relationship Id="rId42" Type="http://schemas.openxmlformats.org/officeDocument/2006/relationships/hyperlink" Target="https://www.braventure.nl/financiering/" TargetMode="External"/><Relationship Id="rId47" Type="http://schemas.openxmlformats.org/officeDocument/2006/relationships/hyperlink" Target="https://www.google.nl/url?sa=i&amp;url=https%3A%2F%2Fwww.vindsubsidies.nl%2Fnieuws%2Ftopsector-energiestudies-industrie-subsidie-voor-innovatie-in-ketens%2F&amp;psig=AOvVaw3qpsxJPXYqjVK95bwQKeA5&amp;ust=1628071214708000&amp;source=images&amp;cd=vfe&amp;ved=0CAoQjRxqFwoTCJj0tY_MlPICFQAAAAAdAAAAABAD" TargetMode="External"/><Relationship Id="rId50" Type="http://schemas.openxmlformats.org/officeDocument/2006/relationships/image" Target="media/image12.png"/><Relationship Id="rId55"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2.png"/><Relationship Id="rId29" Type="http://schemas.openxmlformats.org/officeDocument/2006/relationships/hyperlink" Target="https://ondernemersplein.kvk.nl/green-deal/" TargetMode="External"/><Relationship Id="rId11" Type="http://schemas.openxmlformats.org/officeDocument/2006/relationships/hyperlink" Target="https://www.google.nl/url?sa=i&amp;url=https%3A%2F%2Fwww.nwea.nl%2Flid%2Fbrabantse-ontwikkelings-maatschappij-b-o-m%2F&amp;psig=AOvVaw1M07bwm-TCO8jHEx1fAIZz&amp;ust=1628069965677000&amp;source=images&amp;cd=vfe&amp;ved=0CAoQjRxqFwoTCOCP4LTHlPICFQAAAAAdAAAAABAD" TargetMode="External"/><Relationship Id="rId24" Type="http://schemas.openxmlformats.org/officeDocument/2006/relationships/hyperlink" Target="https://www.google.nl/url?sa=i&amp;url=https%3A%2F%2Fbeta-tankstations.nl%2Finvesteringsaftrek-voor-energie-en-milieu%2F&amp;psig=AOvVaw3baNaovDl5mfZzsc7Z6Rtw&amp;ust=1628070512466000&amp;source=images&amp;cd=vfe&amp;ved=0CAoQjRxqFwoTCKDCxrjJlPICFQAAAAAdAAAAABAD" TargetMode="External"/><Relationship Id="rId32" Type="http://schemas.openxmlformats.org/officeDocument/2006/relationships/hyperlink" Target="https://ondernemersplein.kvk.nl/hernieuwbare-energietransitie-her/" TargetMode="External"/><Relationship Id="rId37" Type="http://schemas.openxmlformats.org/officeDocument/2006/relationships/image" Target="media/image8.png"/><Relationship Id="rId40" Type="http://schemas.openxmlformats.org/officeDocument/2006/relationships/hyperlink" Target="https://www.google.nl/url?sa=i&amp;url=https%3A%2F%2Fwww.braventure.nl%2F&amp;psig=AOvVaw1F4vAvVqlw7VgQqIw6d_56&amp;ust=1628071046380000&amp;source=images&amp;cd=vfe&amp;ved=0CAoQjRxqFwoTCPCVvLzLlPICFQAAAAAdAAAAABAD" TargetMode="External"/><Relationship Id="rId45" Type="http://schemas.openxmlformats.org/officeDocument/2006/relationships/image" Target="media/image10.jpeg"/><Relationship Id="rId53" Type="http://schemas.openxmlformats.org/officeDocument/2006/relationships/image" Target="media/image13.jpeg"/><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www.stimulus.nl/mit-zuid/wp-content/uploads/sites/6/2015/04/prb-2021-1971-MIT-Zuid-2021.pdf" TargetMode="External"/><Relationship Id="rId31" Type="http://schemas.openxmlformats.org/officeDocument/2006/relationships/image" Target="media/image6.png"/><Relationship Id="rId44" Type="http://schemas.openxmlformats.org/officeDocument/2006/relationships/hyperlink" Target="https://www.google.nl/url?sa=i&amp;url=https%3A%2F%2Fwww.pnoconsultants.com%2Fnl%2Fsubsidies%2Fhorizon-europe%2F&amp;psig=AOvVaw2ou7X-q79R4VRBpro8YfZq&amp;ust=1628071139961000&amp;source=images&amp;cd=vfe&amp;ved=0CAoQjRxqFwoTCMCjkubLlPICFQAAAAAdAAAAABAD" TargetMode="External"/><Relationship Id="rId52" Type="http://schemas.openxmlformats.org/officeDocument/2006/relationships/hyperlink" Target="https://www.google.nl/url?sa=i&amp;url=https%3A%2F%2Fvveenergie.nl%2F2021%2F04%2F02%2Fvves-kunnen-profiteren-van-nieuwe-subsidieregeling-op-duurzame-energie%2F&amp;psig=AOvVaw2gn8IsQk707NUf8XqJswgW&amp;ust=1628071447743000&amp;source=images&amp;cd=vfe&amp;ved=0CAoQjRxqFwoTCNiJx_3MlPICFQAAAAAdAAAAABAD"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bom.nl/investeren/product/financiering-van-energieprojecten" TargetMode="External"/><Relationship Id="rId22" Type="http://schemas.openxmlformats.org/officeDocument/2006/relationships/image" Target="media/image3.png"/><Relationship Id="rId27" Type="http://schemas.openxmlformats.org/officeDocument/2006/relationships/hyperlink" Target="https://www.google.nl/url?sa=i&amp;url=https%3A%2F%2Fwww.gemeente.nu%2Fblog%2Feuropese-green-deal-koerswijziging-voor-groen-aanbesteden%2F&amp;psig=AOvVaw0kTG4A2-L5JWgSHZGuAUWf&amp;ust=1628070558994000&amp;source=images&amp;cd=vfe&amp;ved=0CAoQjRxqFwoTCIDK9M7JlPICFQAAAAAdAAAAABAD" TargetMode="External"/><Relationship Id="rId30" Type="http://schemas.openxmlformats.org/officeDocument/2006/relationships/hyperlink" Target="https://www.google.nl/url?sa=i&amp;url=https%3A%2F%2Fwww.topsectorenergie.nl%2Fnieuws%2Fverbrede-her-subsidie-vanaf-1-september-open&amp;psig=AOvVaw0jkAL1OWN_l93Y3-GIf5HE&amp;ust=1628070677349000&amp;source=images&amp;cd=vfe&amp;ved=0CAoQjRxqFwoTCJiI3JTKlPICFQAAAAAdAAAAABAD" TargetMode="External"/><Relationship Id="rId35" Type="http://schemas.openxmlformats.org/officeDocument/2006/relationships/hyperlink" Target="https://ondernemersplein.kvk.nl/innovatiekrediet/" TargetMode="External"/><Relationship Id="rId43" Type="http://schemas.openxmlformats.org/officeDocument/2006/relationships/hyperlink" Target="https://ondernemersplein.kvk.nl/braventure-noord-brabant/" TargetMode="External"/><Relationship Id="rId48" Type="http://schemas.openxmlformats.org/officeDocument/2006/relationships/image" Target="media/image11.png"/><Relationship Id="rId8" Type="http://schemas.openxmlformats.org/officeDocument/2006/relationships/webSettings" Target="webSettings.xml"/><Relationship Id="rId51" Type="http://schemas.openxmlformats.org/officeDocument/2006/relationships/hyperlink" Target="https://www.rvo.nl/subsidie-en-financieringswijzer/tse-industrie" TargetMode="External"/><Relationship Id="rId3" Type="http://schemas.openxmlformats.org/officeDocument/2006/relationships/customXml" Target="../customXml/item3.xml"/><Relationship Id="rId12" Type="http://schemas.openxmlformats.org/officeDocument/2006/relationships/image" Target="media/image1.jpeg"/><Relationship Id="rId17" Type="http://schemas.openxmlformats.org/officeDocument/2006/relationships/hyperlink" Target="https://www.stimulus.nl/opzuid/wp-content/uploads/sites/4/2020/11/Factsheet-inhoudelijk-kader-REACT-EU-d.d.-03-maart-2021.pdf" TargetMode="External"/><Relationship Id="rId25" Type="http://schemas.openxmlformats.org/officeDocument/2006/relationships/image" Target="media/image4.jpeg"/><Relationship Id="rId33" Type="http://schemas.openxmlformats.org/officeDocument/2006/relationships/hyperlink" Target="https://www.google.nl/url?sa=i&amp;url=https%3A%2F%2Fwww.rvo.nl%2Fsubsidie-en-financieringswijzer%2Finnovatiekrediet%2Finfographic-10-jaar-innovatiekrediet&amp;psig=AOvVaw2mo1TIhDaBmgBEWki6gxKZ&amp;ust=1628070845062000&amp;source=images&amp;cd=vfe&amp;ved=0CAoQjRxqFwoTCNi2vNjKlPICFQAAAAAdAAAAABAD" TargetMode="External"/><Relationship Id="rId38" Type="http://schemas.openxmlformats.org/officeDocument/2006/relationships/hyperlink" Target="https://www.rvo.nl/subsidies-regelingen/pps-toeslag-onderzoek-en-innovatie" TargetMode="External"/><Relationship Id="rId46" Type="http://schemas.openxmlformats.org/officeDocument/2006/relationships/hyperlink" Target="https://ondernemersplein.kvk.nl/horizon-europe/" TargetMode="External"/><Relationship Id="rId20" Type="http://schemas.openxmlformats.org/officeDocument/2006/relationships/hyperlink" Target="https://www.stimulus.nl/nieuws/" TargetMode="External"/><Relationship Id="rId41" Type="http://schemas.openxmlformats.org/officeDocument/2006/relationships/image" Target="media/image9.jpeg"/><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google.nl/url?sa=i&amp;url=https%3A%2F%2Fwww.stimulus.nl%2F&amp;psig=AOvVaw1GglKeZ88sPhg1Pxghylbm&amp;ust=1628070043467000&amp;source=images&amp;cd=vfe&amp;ved=0CAoQjRxqFwoTCODT6eHHlPICFQAAAAAdAAAAABAD" TargetMode="External"/><Relationship Id="rId23" Type="http://schemas.openxmlformats.org/officeDocument/2006/relationships/hyperlink" Target="https://www.rvo.nl/subsidie-en-financieringswijzer/energie-investeringsaftrek/ondernemers" TargetMode="External"/><Relationship Id="rId28" Type="http://schemas.openxmlformats.org/officeDocument/2006/relationships/image" Target="media/image5.jpeg"/><Relationship Id="rId36" Type="http://schemas.openxmlformats.org/officeDocument/2006/relationships/hyperlink" Target="https://www.google.nl/url?sa=i&amp;url=https%3A%2F%2Fwww.rvo.nl%2Fonderwerpen%2Fduurzaam-ondernemen%2Fco2-reductie-industrie%2Fregelingen-fase-van-het-innovatietraject&amp;psig=AOvVaw0mMrHGfMERwd9tyFMDbKV_&amp;ust=1628070976544000&amp;source=images&amp;cd=vfe&amp;ved=0CAoQjRxqFwoTCMChzZvLlPICFQAAAAAdAAAAABAD" TargetMode="External"/><Relationship Id="rId49" Type="http://schemas.openxmlformats.org/officeDocument/2006/relationships/hyperlink" Target="https://www.google.nl/url?sa=i&amp;url=https%3A%2F%2Fwww.topsectorenergie.nl%2Ftopsector-algemeen&amp;psig=AOvVaw3pCm39sJ2mx2cpZYLi3KC9&amp;ust=1628071304917000&amp;source=images&amp;cd=vfe&amp;ved=0CAoQjRxqFwoTCLCy2cHMlPICFQAAAAAdAAAAABAD" TargetMode="External"/></Relationships>
</file>

<file path=word/theme/theme1.xml><?xml version="1.0" encoding="utf-8"?>
<a:theme xmlns:a="http://schemas.openxmlformats.org/drawingml/2006/main" name="PNB groen">
  <a:themeElements>
    <a:clrScheme name="PNB groen">
      <a:dk1>
        <a:sysClr val="windowText" lastClr="000000"/>
      </a:dk1>
      <a:lt1>
        <a:sysClr val="window" lastClr="FFFFFF"/>
      </a:lt1>
      <a:dk2>
        <a:srgbClr val="006E79"/>
      </a:dk2>
      <a:lt2>
        <a:srgbClr val="EEECE1"/>
      </a:lt2>
      <a:accent1>
        <a:srgbClr val="006E79"/>
      </a:accent1>
      <a:accent2>
        <a:srgbClr val="009BA4"/>
      </a:accent2>
      <a:accent3>
        <a:srgbClr val="006B2D"/>
      </a:accent3>
      <a:accent4>
        <a:srgbClr val="13A538"/>
      </a:accent4>
      <a:accent5>
        <a:srgbClr val="AFCA0B"/>
      </a:accent5>
      <a:accent6>
        <a:srgbClr val="FFE500"/>
      </a:accent6>
      <a:hlink>
        <a:srgbClr val="0000FF"/>
      </a:hlink>
      <a:folHlink>
        <a:srgbClr val="800080"/>
      </a:folHlink>
    </a:clrScheme>
    <a:fontScheme name="Aangepast 1">
      <a:majorFont>
        <a:latin typeface="Arial"/>
        <a:ea typeface=""/>
        <a:cs typeface=""/>
      </a:majorFont>
      <a:minorFont>
        <a:latin typeface="Arial"/>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A17BD4B76F3564DB91D3063E5B459EE" ma:contentTypeVersion="12" ma:contentTypeDescription="Een nieuw document maken." ma:contentTypeScope="" ma:versionID="64344978197885155da18589dcd4f715">
  <xsd:schema xmlns:xsd="http://www.w3.org/2001/XMLSchema" xmlns:xs="http://www.w3.org/2001/XMLSchema" xmlns:p="http://schemas.microsoft.com/office/2006/metadata/properties" xmlns:ns3="23285247-5b94-4057-8b28-b4824327724c" xmlns:ns4="96373905-17c0-48e9-a56b-c0de344080ac" targetNamespace="http://schemas.microsoft.com/office/2006/metadata/properties" ma:root="true" ma:fieldsID="4c730b59d1cfef7f38ac4f27ffd13dde" ns3:_="" ns4:_="">
    <xsd:import namespace="23285247-5b94-4057-8b28-b4824327724c"/>
    <xsd:import namespace="96373905-17c0-48e9-a56b-c0de344080ac"/>
    <xsd:element name="properties">
      <xsd:complexType>
        <xsd:sequence>
          <xsd:element name="documentManagement">
            <xsd:complexType>
              <xsd:all>
                <xsd:element ref="ns3:SharedWithUsers" minOccurs="0"/>
                <xsd:element ref="ns4:MediaServiceMetadata" minOccurs="0"/>
                <xsd:element ref="ns4:MediaServiceFastMetadata" minOccurs="0"/>
                <xsd:element ref="ns3:SharedWithDetails" minOccurs="0"/>
                <xsd:element ref="ns3:SharingHintHash"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285247-5b94-4057-8b28-b4824327724c"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SharingHintHash" ma:index="12" nillable="true" ma:displayName="Hint-hash dele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373905-17c0-48e9-a56b-c0de344080ac"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CB6A09A-BBC6-4C7C-98E9-18A533D25F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285247-5b94-4057-8b28-b4824327724c"/>
    <ds:schemaRef ds:uri="96373905-17c0-48e9-a56b-c0de344080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CB96AA-1D69-46F4-80A5-A7701CC27A71}">
  <ds:schemaRefs>
    <ds:schemaRef ds:uri="http://schemas.openxmlformats.org/officeDocument/2006/bibliography"/>
  </ds:schemaRefs>
</ds:datastoreItem>
</file>

<file path=customXml/itemProps3.xml><?xml version="1.0" encoding="utf-8"?>
<ds:datastoreItem xmlns:ds="http://schemas.openxmlformats.org/officeDocument/2006/customXml" ds:itemID="{78F53888-6D62-4BEE-AE90-B5514110320F}">
  <ds:schemaRefs>
    <ds:schemaRef ds:uri="http://schemas.microsoft.com/sharepoint/v3/contenttype/forms"/>
  </ds:schemaRefs>
</ds:datastoreItem>
</file>

<file path=customXml/itemProps4.xml><?xml version="1.0" encoding="utf-8"?>
<ds:datastoreItem xmlns:ds="http://schemas.openxmlformats.org/officeDocument/2006/customXml" ds:itemID="{645E1EC8-347D-4623-B5BA-00306CB50D7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1004</Words>
  <Characters>9329</Characters>
  <Application>Microsoft Office Word</Application>
  <DocSecurity>4</DocSecurity>
  <Lines>77</Lines>
  <Paragraphs>20</Paragraphs>
  <ScaleCrop>false</ScaleCrop>
  <HeadingPairs>
    <vt:vector size="2" baseType="variant">
      <vt:variant>
        <vt:lpstr>Titel</vt:lpstr>
      </vt:variant>
      <vt:variant>
        <vt:i4>1</vt:i4>
      </vt:variant>
    </vt:vector>
  </HeadingPairs>
  <TitlesOfParts>
    <vt:vector size="1" baseType="lpstr">
      <vt:lpstr/>
    </vt:vector>
  </TitlesOfParts>
  <Company>Provincie Noord-Brabant</Company>
  <LinksUpToDate>false</LinksUpToDate>
  <CharactersWithSpaces>10313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 Meulendijks</dc:creator>
  <cp:keywords/>
  <dc:description/>
  <cp:lastModifiedBy>Vera Buijs</cp:lastModifiedBy>
  <cp:revision>2</cp:revision>
  <dcterms:created xsi:type="dcterms:W3CDTF">2022-03-03T09:35:00Z</dcterms:created>
  <dcterms:modified xsi:type="dcterms:W3CDTF">2022-03-03T09:35:00Z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0x010100CA17BD4B76F3564DB91D3063E5B459EE</vt:lpwstr>
  </property>
</Properties>
</file>